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9DFC" w14:textId="77777777" w:rsidR="00271A32" w:rsidRDefault="00271A32" w:rsidP="00271A32">
      <w:pPr>
        <w:spacing w:line="276" w:lineRule="auto"/>
        <w:jc w:val="center"/>
        <w:rPr>
          <w:b/>
          <w:u w:val="single"/>
        </w:rPr>
      </w:pPr>
      <w:r w:rsidRPr="00954DC7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5F896735" wp14:editId="35493319">
            <wp:simplePos x="0" y="0"/>
            <wp:positionH relativeFrom="column">
              <wp:posOffset>5394960</wp:posOffset>
            </wp:positionH>
            <wp:positionV relativeFrom="paragraph">
              <wp:posOffset>97155</wp:posOffset>
            </wp:positionV>
            <wp:extent cx="1007110" cy="506730"/>
            <wp:effectExtent l="0" t="0" r="254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7C91">
        <w:rPr>
          <w:b/>
          <w:u w:val="single"/>
        </w:rPr>
        <w:t>GP MANAGEMENT of EMOTIONAL DISTRESS</w:t>
      </w:r>
      <w:r>
        <w:rPr>
          <w:b/>
          <w:u w:val="single"/>
        </w:rPr>
        <w:t xml:space="preserve"> in CHILDREN &amp; YOUNG PEOPLE (CYP)</w:t>
      </w:r>
    </w:p>
    <w:p w14:paraId="29127CCD" w14:textId="77777777" w:rsidR="00271A32" w:rsidRPr="00B570C0" w:rsidRDefault="00271A32" w:rsidP="00271A32">
      <w:pPr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Dr Alison Cowan: </w:t>
      </w:r>
      <w:r w:rsidRPr="00B570C0">
        <w:rPr>
          <w:sz w:val="16"/>
          <w:szCs w:val="16"/>
        </w:rPr>
        <w:t xml:space="preserve">Updated </w:t>
      </w:r>
      <w:r>
        <w:rPr>
          <w:sz w:val="16"/>
          <w:szCs w:val="16"/>
        </w:rPr>
        <w:t>December 2022</w:t>
      </w:r>
    </w:p>
    <w:p w14:paraId="454A9D6A" w14:textId="77777777" w:rsidR="00271A32" w:rsidRPr="00562EC6" w:rsidRDefault="00271A32" w:rsidP="00271A32">
      <w:pPr>
        <w:spacing w:line="276" w:lineRule="auto"/>
        <w:rPr>
          <w:sz w:val="20"/>
          <w:szCs w:val="20"/>
        </w:rPr>
      </w:pPr>
    </w:p>
    <w:p w14:paraId="5A85B649" w14:textId="77777777" w:rsidR="00271A32" w:rsidRPr="00C77C91" w:rsidRDefault="00271A32" w:rsidP="00271A32">
      <w:pPr>
        <w:pStyle w:val="ListParagraph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C77C91">
        <w:rPr>
          <w:b/>
          <w:sz w:val="20"/>
          <w:szCs w:val="20"/>
          <w:highlight w:val="yellow"/>
        </w:rPr>
        <w:t>Mental Health</w:t>
      </w:r>
      <w:r w:rsidRPr="00C77C91">
        <w:rPr>
          <w:sz w:val="20"/>
          <w:szCs w:val="20"/>
        </w:rPr>
        <w:t xml:space="preserve"> = on a continuum with emotional distress at one end.</w:t>
      </w:r>
    </w:p>
    <w:p w14:paraId="56AEF2FF" w14:textId="77777777" w:rsidR="00271A32" w:rsidRDefault="00271A32" w:rsidP="00271A32">
      <w:pPr>
        <w:pStyle w:val="ListParagraph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C77C91">
        <w:rPr>
          <w:b/>
          <w:sz w:val="20"/>
          <w:szCs w:val="20"/>
          <w:highlight w:val="yellow"/>
        </w:rPr>
        <w:t>Emotional Distress</w:t>
      </w:r>
      <w:r w:rsidRPr="00C77C91">
        <w:rPr>
          <w:sz w:val="20"/>
          <w:szCs w:val="20"/>
        </w:rPr>
        <w:t xml:space="preserve"> = describes negative emotion triggered by stressful event or underlying mental health issue.</w:t>
      </w:r>
    </w:p>
    <w:p w14:paraId="10AD10BC" w14:textId="77777777" w:rsidR="00271A32" w:rsidRDefault="00271A32" w:rsidP="00271A32">
      <w:pPr>
        <w:spacing w:line="276" w:lineRule="auto"/>
        <w:rPr>
          <w:sz w:val="20"/>
          <w:szCs w:val="20"/>
        </w:rPr>
      </w:pPr>
    </w:p>
    <w:p w14:paraId="5A67A595" w14:textId="77777777" w:rsidR="00271A32" w:rsidRPr="00816A70" w:rsidRDefault="00271A32" w:rsidP="00271A32">
      <w:pPr>
        <w:spacing w:line="276" w:lineRule="auto"/>
        <w:jc w:val="center"/>
        <w:rPr>
          <w:b/>
          <w:i/>
          <w:sz w:val="20"/>
          <w:szCs w:val="20"/>
        </w:rPr>
      </w:pPr>
      <w:r w:rsidRPr="007E075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43A0D90" wp14:editId="52273217">
                <wp:simplePos x="0" y="0"/>
                <wp:positionH relativeFrom="column">
                  <wp:posOffset>4966335</wp:posOffset>
                </wp:positionH>
                <wp:positionV relativeFrom="page">
                  <wp:posOffset>1495425</wp:posOffset>
                </wp:positionV>
                <wp:extent cx="981075" cy="7620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76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DE04D" w14:textId="77777777" w:rsidR="00271A32" w:rsidRPr="007E075B" w:rsidRDefault="00271A32" w:rsidP="00271A32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3443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 w:rsidRPr="007E075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443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transient</w:t>
                            </w:r>
                          </w:p>
                          <w:p w14:paraId="5022ABE9" w14:textId="77777777" w:rsidR="00271A32" w:rsidRPr="007E075B" w:rsidRDefault="00271A32" w:rsidP="00271A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3443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 </w:t>
                            </w:r>
                            <w:r w:rsidRPr="0063443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reactive</w:t>
                            </w:r>
                          </w:p>
                          <w:p w14:paraId="5D29DD7D" w14:textId="77777777" w:rsidR="00271A32" w:rsidRPr="007E075B" w:rsidRDefault="00271A32" w:rsidP="00271A32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3443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 w:rsidRPr="007E075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443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appropriate</w:t>
                            </w:r>
                          </w:p>
                          <w:p w14:paraId="2A22E811" w14:textId="77777777" w:rsidR="00271A32" w:rsidRPr="007E075B" w:rsidRDefault="00271A32" w:rsidP="00271A32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075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7E075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manageable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A0D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1.05pt;margin-top:117.75pt;width:77.25pt;height:60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" fillcolor="#e2efd9 [665]">
                <v:textbox>
                  <w:txbxContent>
                    <w:p w14:paraId="17CDE04D" w14:textId="77777777" w:rsidR="00271A32" w:rsidRPr="007E075B" w:rsidRDefault="00271A32" w:rsidP="00271A32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63443B">
                        <w:rPr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  <w:r w:rsidRPr="007E075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3443B">
                        <w:rPr>
                          <w:i/>
                          <w:iCs/>
                          <w:sz w:val="20"/>
                          <w:szCs w:val="20"/>
                        </w:rPr>
                        <w:t>transient</w:t>
                      </w:r>
                    </w:p>
                    <w:p w14:paraId="5022ABE9" w14:textId="77777777" w:rsidR="00271A32" w:rsidRPr="007E075B" w:rsidRDefault="00271A32" w:rsidP="00271A32">
                      <w:pPr>
                        <w:rPr>
                          <w:sz w:val="20"/>
                          <w:szCs w:val="20"/>
                        </w:rPr>
                      </w:pPr>
                      <w:r w:rsidRPr="0063443B">
                        <w:rPr>
                          <w:b/>
                          <w:bCs/>
                          <w:sz w:val="20"/>
                          <w:szCs w:val="20"/>
                        </w:rPr>
                        <w:t xml:space="preserve">R </w:t>
                      </w:r>
                      <w:r w:rsidRPr="0063443B">
                        <w:rPr>
                          <w:i/>
                          <w:iCs/>
                          <w:sz w:val="20"/>
                          <w:szCs w:val="20"/>
                        </w:rPr>
                        <w:t>reactive</w:t>
                      </w:r>
                    </w:p>
                    <w:p w14:paraId="5D29DD7D" w14:textId="77777777" w:rsidR="00271A32" w:rsidRPr="007E075B" w:rsidRDefault="00271A32" w:rsidP="00271A32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proofErr w:type="gramStart"/>
                      <w:r w:rsidRPr="0063443B">
                        <w:rPr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proofErr w:type="gramEnd"/>
                      <w:r w:rsidRPr="007E075B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63443B">
                        <w:rPr>
                          <w:i/>
                          <w:iCs/>
                          <w:sz w:val="20"/>
                          <w:szCs w:val="20"/>
                        </w:rPr>
                        <w:t>appropriate</w:t>
                      </w:r>
                    </w:p>
                    <w:p w14:paraId="2A22E811" w14:textId="77777777" w:rsidR="00271A32" w:rsidRPr="007E075B" w:rsidRDefault="00271A32" w:rsidP="00271A32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075B">
                        <w:rPr>
                          <w:b/>
                          <w:bCs/>
                          <w:sz w:val="20"/>
                          <w:szCs w:val="20"/>
                        </w:rPr>
                        <w:t xml:space="preserve">M </w:t>
                      </w:r>
                      <w:r w:rsidRPr="007E075B">
                        <w:rPr>
                          <w:i/>
                          <w:iCs/>
                          <w:sz w:val="20"/>
                          <w:szCs w:val="20"/>
                        </w:rPr>
                        <w:t>manageable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816A70">
        <w:rPr>
          <w:b/>
          <w:i/>
          <w:sz w:val="20"/>
          <w:szCs w:val="20"/>
        </w:rPr>
        <w:t xml:space="preserve">Is it </w:t>
      </w:r>
      <w:r>
        <w:rPr>
          <w:b/>
          <w:i/>
          <w:sz w:val="20"/>
          <w:szCs w:val="20"/>
        </w:rPr>
        <w:t xml:space="preserve">a </w:t>
      </w:r>
      <w:r w:rsidRPr="00816A70">
        <w:rPr>
          <w:b/>
          <w:i/>
          <w:sz w:val="20"/>
          <w:szCs w:val="20"/>
        </w:rPr>
        <w:t xml:space="preserve">mental health </w:t>
      </w:r>
      <w:r>
        <w:rPr>
          <w:b/>
          <w:i/>
          <w:sz w:val="20"/>
          <w:szCs w:val="20"/>
        </w:rPr>
        <w:t xml:space="preserve">problem or is </w:t>
      </w:r>
      <w:proofErr w:type="gramStart"/>
      <w:r>
        <w:rPr>
          <w:b/>
          <w:i/>
          <w:sz w:val="20"/>
          <w:szCs w:val="20"/>
        </w:rPr>
        <w:t>it</w:t>
      </w:r>
      <w:proofErr w:type="gramEnd"/>
      <w:r>
        <w:rPr>
          <w:b/>
          <w:i/>
          <w:sz w:val="20"/>
          <w:szCs w:val="20"/>
        </w:rPr>
        <w:t xml:space="preserve"> normal adolescent angst</w:t>
      </w:r>
      <w:r w:rsidRPr="00816A70">
        <w:rPr>
          <w:b/>
          <w:i/>
          <w:sz w:val="20"/>
          <w:szCs w:val="20"/>
        </w:rPr>
        <w:t>??</w:t>
      </w:r>
    </w:p>
    <w:p w14:paraId="55482230" w14:textId="77777777" w:rsidR="00271A32" w:rsidRPr="007E075B" w:rsidRDefault="00271A32" w:rsidP="00271A32">
      <w:pPr>
        <w:pStyle w:val="ListParagraph"/>
        <w:numPr>
          <w:ilvl w:val="0"/>
          <w:numId w:val="2"/>
        </w:num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Depends on </w:t>
      </w:r>
      <w:r w:rsidRPr="00816A70">
        <w:rPr>
          <w:b/>
          <w:i/>
          <w:color w:val="7030A0"/>
          <w:sz w:val="20"/>
          <w:szCs w:val="20"/>
        </w:rPr>
        <w:t>impact on functioning</w:t>
      </w:r>
      <w:r>
        <w:rPr>
          <w:b/>
          <w:i/>
          <w:color w:val="7030A0"/>
          <w:sz w:val="20"/>
          <w:szCs w:val="20"/>
        </w:rPr>
        <w:t xml:space="preserve"> (TRAM tool)</w:t>
      </w:r>
    </w:p>
    <w:p w14:paraId="4B547C34" w14:textId="77777777" w:rsidR="00271A32" w:rsidRDefault="00271A32" w:rsidP="00271A32">
      <w:pPr>
        <w:spacing w:line="276" w:lineRule="auto"/>
        <w:rPr>
          <w:b/>
          <w:i/>
          <w:sz w:val="20"/>
          <w:szCs w:val="20"/>
        </w:rPr>
      </w:pPr>
    </w:p>
    <w:p w14:paraId="032DBEE5" w14:textId="77777777" w:rsidR="00271A32" w:rsidRDefault="00271A32" w:rsidP="00271A32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6014BA">
        <w:rPr>
          <w:b/>
          <w:sz w:val="22"/>
          <w:szCs w:val="22"/>
          <w:u w:val="single"/>
        </w:rPr>
        <w:t>GENERAL APPROACH</w:t>
      </w:r>
    </w:p>
    <w:p w14:paraId="0D010F2B" w14:textId="77777777" w:rsidR="00271A32" w:rsidRPr="00CD6DBF" w:rsidRDefault="00271A32" w:rsidP="00271A32">
      <w:pPr>
        <w:spacing w:line="276" w:lineRule="auto"/>
        <w:rPr>
          <w:b/>
          <w:color w:val="000000" w:themeColor="text1"/>
          <w:sz w:val="22"/>
          <w:szCs w:val="22"/>
        </w:rPr>
      </w:pPr>
    </w:p>
    <w:tbl>
      <w:tblPr>
        <w:tblStyle w:val="TableGrid"/>
        <w:tblW w:w="10336" w:type="dxa"/>
        <w:jc w:val="center"/>
        <w:tblLook w:val="04A0" w:firstRow="1" w:lastRow="0" w:firstColumn="1" w:lastColumn="0" w:noHBand="0" w:noVBand="1"/>
      </w:tblPr>
      <w:tblGrid>
        <w:gridCol w:w="8691"/>
        <w:gridCol w:w="1654"/>
      </w:tblGrid>
      <w:tr w:rsidR="00271A32" w14:paraId="759C1491" w14:textId="77777777" w:rsidTr="00A04314">
        <w:trPr>
          <w:gridAfter w:val="1"/>
          <w:wAfter w:w="2261" w:type="dxa"/>
          <w:trHeight w:val="309"/>
          <w:jc w:val="center"/>
        </w:trPr>
        <w:tc>
          <w:tcPr>
            <w:tcW w:w="8075" w:type="dxa"/>
            <w:shd w:val="clear" w:color="auto" w:fill="D9E2F3" w:themeFill="accent1" w:themeFillTint="33"/>
          </w:tcPr>
          <w:p w14:paraId="7CAF8C08" w14:textId="77777777" w:rsidR="00271A32" w:rsidRPr="005813ED" w:rsidRDefault="00271A32" w:rsidP="00A04314">
            <w:pPr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bookmarkStart w:id="0" w:name="_Hlk86482634"/>
            <w:r>
              <w:rPr>
                <w:b/>
                <w:color w:val="000000" w:themeColor="text1"/>
                <w:sz w:val="22"/>
                <w:szCs w:val="22"/>
              </w:rPr>
              <w:t>History Taking</w:t>
            </w:r>
          </w:p>
        </w:tc>
      </w:tr>
      <w:tr w:rsidR="00271A32" w14:paraId="7C70B6CA" w14:textId="77777777" w:rsidTr="00A04314">
        <w:trPr>
          <w:gridAfter w:val="1"/>
          <w:wAfter w:w="2261" w:type="dxa"/>
          <w:trHeight w:val="6072"/>
          <w:jc w:val="center"/>
        </w:trPr>
        <w:tc>
          <w:tcPr>
            <w:tcW w:w="8075" w:type="dxa"/>
            <w:shd w:val="clear" w:color="auto" w:fill="D9E2F3" w:themeFill="accent1" w:themeFillTint="33"/>
          </w:tcPr>
          <w:p w14:paraId="7FCDF18A" w14:textId="77777777" w:rsidR="00271A32" w:rsidRPr="009948DE" w:rsidRDefault="00271A32" w:rsidP="00A04314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6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Presenting S</w:t>
            </w:r>
            <w:r w:rsidRPr="009948DE">
              <w:rPr>
                <w:b/>
                <w:color w:val="000000" w:themeColor="text1"/>
                <w:sz w:val="20"/>
                <w:szCs w:val="20"/>
              </w:rPr>
              <w:t>ymptoms</w:t>
            </w:r>
          </w:p>
          <w:p w14:paraId="1AB82682" w14:textId="77777777" w:rsidR="00271A32" w:rsidRPr="006D779B" w:rsidRDefault="00271A32" w:rsidP="00A0431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6D779B">
              <w:rPr>
                <w:color w:val="000000" w:themeColor="text1"/>
                <w:sz w:val="20"/>
                <w:szCs w:val="20"/>
              </w:rPr>
              <w:t>Psychological</w:t>
            </w:r>
          </w:p>
          <w:p w14:paraId="25AA07F2" w14:textId="77777777" w:rsidR="00271A32" w:rsidRDefault="00271A32" w:rsidP="00A0431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6D779B">
              <w:rPr>
                <w:color w:val="000000" w:themeColor="text1"/>
                <w:sz w:val="20"/>
                <w:szCs w:val="20"/>
              </w:rPr>
              <w:t>Physical</w:t>
            </w:r>
          </w:p>
          <w:p w14:paraId="06FF83AB" w14:textId="77777777" w:rsidR="00271A32" w:rsidRDefault="00271A32" w:rsidP="00A04314">
            <w:pPr>
              <w:pStyle w:val="ListParagraph"/>
              <w:numPr>
                <w:ilvl w:val="1"/>
                <w:numId w:val="4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9948DE">
              <w:rPr>
                <w:color w:val="000000" w:themeColor="text1"/>
                <w:sz w:val="20"/>
                <w:szCs w:val="20"/>
              </w:rPr>
              <w:t>Sleep, appetite, energy</w:t>
            </w:r>
            <w:r>
              <w:rPr>
                <w:color w:val="000000" w:themeColor="text1"/>
                <w:sz w:val="20"/>
                <w:szCs w:val="20"/>
              </w:rPr>
              <w:t>, concentration</w:t>
            </w:r>
          </w:p>
          <w:p w14:paraId="136AE5CE" w14:textId="77777777" w:rsidR="00271A32" w:rsidRDefault="00271A32" w:rsidP="00A04314">
            <w:pPr>
              <w:pStyle w:val="ListParagraph"/>
              <w:numPr>
                <w:ilvl w:val="1"/>
                <w:numId w:val="4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9948DE">
              <w:rPr>
                <w:color w:val="000000" w:themeColor="text1"/>
                <w:sz w:val="20"/>
                <w:szCs w:val="20"/>
              </w:rPr>
              <w:t>CVS effects of anxiety</w:t>
            </w:r>
          </w:p>
          <w:p w14:paraId="06FEC989" w14:textId="77777777" w:rsidR="00271A32" w:rsidRPr="009948DE" w:rsidRDefault="00271A32" w:rsidP="00A0431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Functional impact: allows assessment of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severity</w:t>
            </w:r>
            <w:proofErr w:type="gramEnd"/>
          </w:p>
          <w:p w14:paraId="77863AFF" w14:textId="77777777" w:rsidR="00271A32" w:rsidRDefault="00271A32" w:rsidP="00A04314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60"/>
              <w:rPr>
                <w:b/>
                <w:color w:val="FF0000"/>
                <w:sz w:val="20"/>
                <w:szCs w:val="20"/>
                <w:u w:val="single"/>
              </w:rPr>
            </w:pPr>
            <w:r w:rsidRPr="009948DE">
              <w:rPr>
                <w:b/>
                <w:color w:val="FF0000"/>
                <w:sz w:val="20"/>
                <w:szCs w:val="20"/>
                <w:u w:val="single"/>
              </w:rPr>
              <w:t>Risk Assessment</w:t>
            </w:r>
          </w:p>
          <w:p w14:paraId="73924B9C" w14:textId="77777777" w:rsidR="00271A32" w:rsidRPr="009948DE" w:rsidRDefault="00271A32" w:rsidP="00A04314">
            <w:pPr>
              <w:pStyle w:val="ListParagraph"/>
              <w:spacing w:line="276" w:lineRule="auto"/>
              <w:ind w:left="360"/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Significant risk of physical harm</w:t>
            </w:r>
            <w:r w:rsidRPr="009948DE">
              <w:rPr>
                <w:b/>
                <w:i/>
                <w:color w:val="FF0000"/>
                <w:sz w:val="20"/>
                <w:szCs w:val="20"/>
              </w:rPr>
              <w:t>?</w:t>
            </w:r>
          </w:p>
          <w:p w14:paraId="4E6B8CFE" w14:textId="77777777" w:rsidR="00271A32" w:rsidRPr="0063443B" w:rsidRDefault="00271A32" w:rsidP="00271A32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b/>
                <w:color w:val="FF0000"/>
                <w:sz w:val="20"/>
                <w:szCs w:val="20"/>
                <w:u w:val="single"/>
              </w:rPr>
            </w:pPr>
            <w:r w:rsidRPr="0063443B">
              <w:rPr>
                <w:color w:val="000000" w:themeColor="text1"/>
                <w:sz w:val="20"/>
                <w:szCs w:val="20"/>
              </w:rPr>
              <w:t>Manifestations of significant distress</w:t>
            </w:r>
          </w:p>
          <w:p w14:paraId="0F0CC6B7" w14:textId="77777777" w:rsidR="00271A32" w:rsidRPr="0063443B" w:rsidRDefault="00271A32" w:rsidP="00271A32">
            <w:pPr>
              <w:pStyle w:val="ListParagraph"/>
              <w:numPr>
                <w:ilvl w:val="1"/>
                <w:numId w:val="18"/>
              </w:numPr>
              <w:spacing w:line="276" w:lineRule="auto"/>
              <w:rPr>
                <w:bCs/>
                <w:color w:val="FF0000"/>
                <w:sz w:val="20"/>
                <w:szCs w:val="20"/>
              </w:rPr>
            </w:pPr>
            <w:r w:rsidRPr="0063443B">
              <w:rPr>
                <w:bCs/>
                <w:color w:val="FF0000"/>
                <w:sz w:val="20"/>
                <w:szCs w:val="20"/>
              </w:rPr>
              <w:t>Self-harm/</w:t>
            </w:r>
            <w:proofErr w:type="gramStart"/>
            <w:r>
              <w:rPr>
                <w:bCs/>
                <w:color w:val="FF0000"/>
                <w:sz w:val="20"/>
                <w:szCs w:val="20"/>
              </w:rPr>
              <w:t>s</w:t>
            </w:r>
            <w:r w:rsidRPr="0063443B">
              <w:rPr>
                <w:bCs/>
                <w:color w:val="FF0000"/>
                <w:sz w:val="20"/>
                <w:szCs w:val="20"/>
              </w:rPr>
              <w:t>uicide</w:t>
            </w:r>
            <w:r>
              <w:rPr>
                <w:bCs/>
                <w:color w:val="FF0000"/>
                <w:sz w:val="20"/>
                <w:szCs w:val="20"/>
              </w:rPr>
              <w:t xml:space="preserve">  )</w:t>
            </w:r>
            <w:proofErr w:type="gramEnd"/>
            <w:r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63443B">
              <w:rPr>
                <w:bCs/>
                <w:sz w:val="20"/>
                <w:szCs w:val="20"/>
              </w:rPr>
              <w:t xml:space="preserve">ways of coping with </w:t>
            </w:r>
          </w:p>
          <w:p w14:paraId="7830172B" w14:textId="77777777" w:rsidR="00271A32" w:rsidRPr="0063443B" w:rsidRDefault="00271A32" w:rsidP="00271A32">
            <w:pPr>
              <w:pStyle w:val="ListParagraph"/>
              <w:numPr>
                <w:ilvl w:val="1"/>
                <w:numId w:val="18"/>
              </w:numPr>
              <w:spacing w:line="276" w:lineRule="auto"/>
              <w:rPr>
                <w:bCs/>
                <w:color w:val="FF0000"/>
                <w:sz w:val="20"/>
                <w:szCs w:val="20"/>
              </w:rPr>
            </w:pPr>
            <w:r w:rsidRPr="0063443B">
              <w:rPr>
                <w:bCs/>
                <w:color w:val="FF0000"/>
                <w:sz w:val="20"/>
                <w:szCs w:val="20"/>
              </w:rPr>
              <w:t>Eating disorder</w:t>
            </w:r>
            <w:r>
              <w:rPr>
                <w:bCs/>
                <w:color w:val="FF0000"/>
                <w:sz w:val="20"/>
                <w:szCs w:val="20"/>
              </w:rPr>
              <w:t xml:space="preserve">*   </w:t>
            </w:r>
            <w:proofErr w:type="gramStart"/>
            <w:r>
              <w:rPr>
                <w:bCs/>
                <w:color w:val="FF0000"/>
                <w:sz w:val="20"/>
                <w:szCs w:val="20"/>
              </w:rPr>
              <w:t xml:space="preserve">  )</w:t>
            </w:r>
            <w:proofErr w:type="gramEnd"/>
            <w:r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63443B">
              <w:rPr>
                <w:bCs/>
                <w:sz w:val="20"/>
                <w:szCs w:val="20"/>
              </w:rPr>
              <w:t>intolerable feelings</w:t>
            </w:r>
          </w:p>
          <w:p w14:paraId="67F5D1C4" w14:textId="77777777" w:rsidR="00271A32" w:rsidRPr="0063443B" w:rsidRDefault="00271A32" w:rsidP="00271A32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bCs/>
                <w:sz w:val="20"/>
                <w:szCs w:val="20"/>
              </w:rPr>
            </w:pPr>
            <w:r w:rsidRPr="0063443B">
              <w:rPr>
                <w:bCs/>
                <w:sz w:val="20"/>
                <w:szCs w:val="20"/>
              </w:rPr>
              <w:t>Safeguarding concern</w:t>
            </w:r>
          </w:p>
          <w:p w14:paraId="5C7D43DD" w14:textId="77777777" w:rsidR="00271A32" w:rsidRPr="00A6597E" w:rsidRDefault="00271A32" w:rsidP="00A04314">
            <w:pPr>
              <w:pStyle w:val="ListParagraph"/>
              <w:spacing w:line="276" w:lineRule="auto"/>
              <w:ind w:left="0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*</w:t>
            </w:r>
            <w:proofErr w:type="gramStart"/>
            <w:r w:rsidRPr="00B95F15">
              <w:rPr>
                <w:i/>
                <w:iCs/>
                <w:color w:val="000000" w:themeColor="text1"/>
                <w:sz w:val="20"/>
                <w:szCs w:val="20"/>
              </w:rPr>
              <w:t>see</w:t>
            </w:r>
            <w:proofErr w:type="gramEnd"/>
            <w:r w:rsidRPr="00B95F15">
              <w:rPr>
                <w:i/>
                <w:iCs/>
                <w:color w:val="000000" w:themeColor="text1"/>
                <w:sz w:val="20"/>
                <w:szCs w:val="20"/>
              </w:rPr>
              <w:t xml:space="preserve"> additional document for pathway</w:t>
            </w:r>
          </w:p>
          <w:p w14:paraId="4CA15232" w14:textId="77777777" w:rsidR="00271A32" w:rsidRPr="00FF6F64" w:rsidRDefault="00271A32" w:rsidP="00A04314">
            <w:pPr>
              <w:pStyle w:val="ListParagraph"/>
              <w:numPr>
                <w:ilvl w:val="0"/>
                <w:numId w:val="5"/>
              </w:numPr>
              <w:spacing w:line="300" w:lineRule="auto"/>
              <w:ind w:left="360"/>
              <w:rPr>
                <w:b/>
                <w:color w:val="000000" w:themeColor="text1"/>
                <w:sz w:val="20"/>
                <w:szCs w:val="20"/>
              </w:rPr>
            </w:pPr>
            <w:r w:rsidRPr="009948DE">
              <w:rPr>
                <w:b/>
                <w:color w:val="000000" w:themeColor="text1"/>
                <w:sz w:val="20"/>
                <w:szCs w:val="20"/>
              </w:rPr>
              <w:t>PMH</w:t>
            </w:r>
            <w:r>
              <w:rPr>
                <w:b/>
                <w:color w:val="000000" w:themeColor="text1"/>
                <w:sz w:val="20"/>
                <w:szCs w:val="20"/>
              </w:rPr>
              <w:t>x of mental health issues and medication</w:t>
            </w:r>
          </w:p>
          <w:p w14:paraId="63DB2AFE" w14:textId="77777777" w:rsidR="00271A32" w:rsidRDefault="00271A32" w:rsidP="00A04314">
            <w:pPr>
              <w:pStyle w:val="ListParagraph"/>
              <w:numPr>
                <w:ilvl w:val="0"/>
                <w:numId w:val="5"/>
              </w:numPr>
              <w:spacing w:line="300" w:lineRule="auto"/>
              <w:ind w:left="360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948DE">
              <w:rPr>
                <w:b/>
                <w:color w:val="000000" w:themeColor="text1"/>
                <w:sz w:val="20"/>
                <w:szCs w:val="20"/>
              </w:rPr>
              <w:t>FHx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of mental health issues</w:t>
            </w:r>
          </w:p>
          <w:p w14:paraId="6A0D4284" w14:textId="77777777" w:rsidR="00271A32" w:rsidRPr="00FF6F64" w:rsidRDefault="00271A32" w:rsidP="00A04314">
            <w:pPr>
              <w:pStyle w:val="ListParagraph"/>
              <w:numPr>
                <w:ilvl w:val="0"/>
                <w:numId w:val="5"/>
              </w:numPr>
              <w:spacing w:line="300" w:lineRule="auto"/>
              <w:ind w:left="360"/>
              <w:rPr>
                <w:b/>
                <w:color w:val="000000" w:themeColor="text1"/>
                <w:sz w:val="20"/>
                <w:szCs w:val="20"/>
              </w:rPr>
            </w:pPr>
            <w:r w:rsidRPr="009948DE">
              <w:rPr>
                <w:b/>
                <w:color w:val="000000" w:themeColor="text1"/>
                <w:sz w:val="20"/>
                <w:szCs w:val="20"/>
              </w:rPr>
              <w:t>HEADSSS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tool includes alcohol and recreational </w:t>
            </w:r>
            <w:proofErr w:type="gramStart"/>
            <w:r>
              <w:rPr>
                <w:b/>
                <w:color w:val="000000" w:themeColor="text1"/>
                <w:sz w:val="20"/>
                <w:szCs w:val="20"/>
              </w:rPr>
              <w:t>drugs</w:t>
            </w:r>
            <w:proofErr w:type="gramEnd"/>
          </w:p>
          <w:p w14:paraId="19BD9F8B" w14:textId="77777777" w:rsidR="00271A32" w:rsidRPr="006365F5" w:rsidRDefault="00271A32" w:rsidP="00A04314">
            <w:pPr>
              <w:pStyle w:val="ListParagraph"/>
              <w:numPr>
                <w:ilvl w:val="0"/>
                <w:numId w:val="5"/>
              </w:numPr>
              <w:spacing w:line="300" w:lineRule="auto"/>
              <w:ind w:left="360"/>
              <w:rPr>
                <w:b/>
                <w:color w:val="000000" w:themeColor="text1"/>
                <w:sz w:val="20"/>
                <w:szCs w:val="20"/>
              </w:rPr>
            </w:pPr>
            <w:r w:rsidRPr="009948DE">
              <w:rPr>
                <w:b/>
                <w:color w:val="000000" w:themeColor="text1"/>
                <w:sz w:val="20"/>
                <w:szCs w:val="20"/>
              </w:rPr>
              <w:t xml:space="preserve">General </w:t>
            </w:r>
            <w:r>
              <w:rPr>
                <w:b/>
                <w:color w:val="000000" w:themeColor="text1"/>
                <w:sz w:val="20"/>
                <w:szCs w:val="20"/>
              </w:rPr>
              <w:t>physical h</w:t>
            </w:r>
            <w:r w:rsidRPr="009948DE">
              <w:rPr>
                <w:b/>
                <w:color w:val="000000" w:themeColor="text1"/>
                <w:sz w:val="20"/>
                <w:szCs w:val="20"/>
              </w:rPr>
              <w:t>ealth</w:t>
            </w:r>
          </w:p>
          <w:p w14:paraId="1A9E45F4" w14:textId="77777777" w:rsidR="00271A32" w:rsidRPr="00490AE7" w:rsidRDefault="00271A32" w:rsidP="00A04314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6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Identifiable Triggers? </w:t>
            </w:r>
            <w:r w:rsidRPr="00490AE7">
              <w:rPr>
                <w:color w:val="000000" w:themeColor="text1"/>
                <w:sz w:val="20"/>
                <w:szCs w:val="20"/>
              </w:rPr>
              <w:t>Helps to:</w:t>
            </w:r>
          </w:p>
          <w:p w14:paraId="44EE6CCB" w14:textId="77777777" w:rsidR="00271A32" w:rsidRPr="009948DE" w:rsidRDefault="00271A32" w:rsidP="00A04314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explore patient’s perceptions of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issues</w:t>
            </w:r>
            <w:proofErr w:type="gramEnd"/>
          </w:p>
          <w:p w14:paraId="09D088B5" w14:textId="77777777" w:rsidR="00271A32" w:rsidRPr="00490AE7" w:rsidRDefault="00271A32" w:rsidP="00A04314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identify their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priorities</w:t>
            </w:r>
            <w:proofErr w:type="gramEnd"/>
          </w:p>
          <w:p w14:paraId="20193CE1" w14:textId="77777777" w:rsidR="00271A32" w:rsidRPr="00A201EB" w:rsidRDefault="00271A32" w:rsidP="00A04314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A201EB">
              <w:rPr>
                <w:i/>
                <w:color w:val="385623" w:themeColor="accent6" w:themeShade="80"/>
                <w:sz w:val="20"/>
                <w:szCs w:val="20"/>
              </w:rPr>
              <w:t>What is worrying you most?</w:t>
            </w:r>
            <w:r>
              <w:rPr>
                <w:i/>
                <w:color w:val="385623" w:themeColor="accent6" w:themeShade="80"/>
                <w:sz w:val="20"/>
                <w:szCs w:val="20"/>
              </w:rPr>
              <w:t xml:space="preserve"> Why did you make an appointment?</w:t>
            </w:r>
            <w:r w:rsidRPr="00A201E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03415544" w14:textId="77777777" w:rsidR="00271A32" w:rsidRPr="00562EC6" w:rsidRDefault="00271A32" w:rsidP="00A04314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A201EB">
              <w:rPr>
                <w:i/>
                <w:color w:val="385623" w:themeColor="accent6" w:themeShade="80"/>
                <w:sz w:val="20"/>
                <w:szCs w:val="20"/>
              </w:rPr>
              <w:t>What do you think is contributing to the way you are feeling?</w:t>
            </w:r>
          </w:p>
        </w:tc>
      </w:tr>
      <w:bookmarkEnd w:id="0"/>
      <w:tr w:rsidR="00271A32" w14:paraId="1A750010" w14:textId="77777777" w:rsidTr="00A04314">
        <w:trPr>
          <w:gridAfter w:val="1"/>
          <w:wAfter w:w="2261" w:type="dxa"/>
          <w:trHeight w:val="309"/>
          <w:jc w:val="center"/>
        </w:trPr>
        <w:tc>
          <w:tcPr>
            <w:tcW w:w="8075" w:type="dxa"/>
            <w:shd w:val="clear" w:color="auto" w:fill="D9E2F3" w:themeFill="accent1" w:themeFillTint="33"/>
          </w:tcPr>
          <w:p w14:paraId="0B216038" w14:textId="77777777" w:rsidR="00271A32" w:rsidRPr="005813ED" w:rsidRDefault="00271A32" w:rsidP="00A04314">
            <w:pPr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Mental State Examination</w:t>
            </w:r>
          </w:p>
        </w:tc>
      </w:tr>
      <w:tr w:rsidR="00271A32" w14:paraId="50A08D41" w14:textId="77777777" w:rsidTr="00A04314">
        <w:trPr>
          <w:gridAfter w:val="1"/>
          <w:wAfter w:w="2261" w:type="dxa"/>
          <w:trHeight w:val="2123"/>
          <w:jc w:val="center"/>
        </w:trPr>
        <w:tc>
          <w:tcPr>
            <w:tcW w:w="8075" w:type="dxa"/>
            <w:shd w:val="clear" w:color="auto" w:fill="D9E2F3" w:themeFill="accent1" w:themeFillTint="33"/>
          </w:tcPr>
          <w:p w14:paraId="159036BD" w14:textId="77777777" w:rsidR="00271A32" w:rsidRPr="00BA4CE9" w:rsidRDefault="00271A32" w:rsidP="00271A3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BA4CE9">
              <w:rPr>
                <w:b/>
                <w:color w:val="000000" w:themeColor="text1"/>
                <w:sz w:val="20"/>
                <w:szCs w:val="20"/>
              </w:rPr>
              <w:t xml:space="preserve">Appearance and </w:t>
            </w:r>
            <w:proofErr w:type="spellStart"/>
            <w:r w:rsidRPr="00BA4CE9">
              <w:rPr>
                <w:b/>
                <w:color w:val="000000" w:themeColor="text1"/>
                <w:sz w:val="20"/>
                <w:szCs w:val="20"/>
              </w:rPr>
              <w:t>behaviour</w:t>
            </w:r>
            <w:proofErr w:type="spellEnd"/>
          </w:p>
          <w:p w14:paraId="5890AABA" w14:textId="77777777" w:rsidR="00271A32" w:rsidRDefault="00271A32" w:rsidP="00271A3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Speech</w:t>
            </w:r>
          </w:p>
          <w:p w14:paraId="40F29902" w14:textId="77777777" w:rsidR="00271A32" w:rsidRDefault="00271A32" w:rsidP="00271A3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Mood</w:t>
            </w:r>
          </w:p>
          <w:p w14:paraId="35E4A9BC" w14:textId="77777777" w:rsidR="00271A32" w:rsidRDefault="00271A32" w:rsidP="00271A3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Thoughts or formal thought disorders</w:t>
            </w:r>
          </w:p>
          <w:p w14:paraId="20505A21" w14:textId="77777777" w:rsidR="00271A32" w:rsidRDefault="00271A32" w:rsidP="00271A3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Perception</w:t>
            </w:r>
          </w:p>
          <w:p w14:paraId="459E6CBE" w14:textId="77777777" w:rsidR="00271A32" w:rsidRDefault="00271A32" w:rsidP="00271A3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Insight and capacity</w:t>
            </w:r>
          </w:p>
          <w:p w14:paraId="69BE9D2C" w14:textId="77777777" w:rsidR="00271A32" w:rsidRPr="00BA4CE9" w:rsidRDefault="00271A32" w:rsidP="00271A32">
            <w:pPr>
              <w:pStyle w:val="ListParagraph"/>
              <w:numPr>
                <w:ilvl w:val="1"/>
                <w:numId w:val="20"/>
              </w:numPr>
              <w:spacing w:line="276" w:lineRule="auto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BA4CE9">
              <w:rPr>
                <w:bCs/>
                <w:i/>
                <w:iCs/>
                <w:color w:val="000000" w:themeColor="text1"/>
                <w:sz w:val="20"/>
                <w:szCs w:val="20"/>
              </w:rPr>
              <w:t>If no capacity may need to consider Mental Health Act</w:t>
            </w:r>
          </w:p>
        </w:tc>
      </w:tr>
      <w:tr w:rsidR="00271A32" w14:paraId="589984A5" w14:textId="77777777" w:rsidTr="00A04314">
        <w:tblPrEx>
          <w:jc w:val="left"/>
        </w:tblPrEx>
        <w:trPr>
          <w:gridAfter w:val="1"/>
          <w:wAfter w:w="2261" w:type="dxa"/>
          <w:trHeight w:val="309"/>
        </w:trPr>
        <w:tc>
          <w:tcPr>
            <w:tcW w:w="8075" w:type="dxa"/>
            <w:shd w:val="clear" w:color="auto" w:fill="D9E2F3" w:themeFill="accent1" w:themeFillTint="33"/>
          </w:tcPr>
          <w:p w14:paraId="3A57E283" w14:textId="77777777" w:rsidR="00271A32" w:rsidRPr="005813ED" w:rsidRDefault="00271A32" w:rsidP="00A04314">
            <w:pPr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Risk Formulation</w:t>
            </w:r>
          </w:p>
        </w:tc>
      </w:tr>
      <w:tr w:rsidR="00271A32" w14:paraId="0E1F4F57" w14:textId="77777777" w:rsidTr="00A04314">
        <w:tblPrEx>
          <w:jc w:val="left"/>
        </w:tblPrEx>
        <w:trPr>
          <w:gridAfter w:val="1"/>
          <w:wAfter w:w="2261" w:type="dxa"/>
          <w:trHeight w:val="2427"/>
        </w:trPr>
        <w:tc>
          <w:tcPr>
            <w:tcW w:w="8075" w:type="dxa"/>
            <w:shd w:val="clear" w:color="auto" w:fill="D9E2F3" w:themeFill="accent1" w:themeFillTint="33"/>
          </w:tcPr>
          <w:p w14:paraId="14828B9B" w14:textId="77777777" w:rsidR="00271A32" w:rsidRDefault="00271A32" w:rsidP="00271A32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Protective risk factors</w:t>
            </w:r>
          </w:p>
          <w:p w14:paraId="6F326EBB" w14:textId="77777777" w:rsidR="00271A32" w:rsidRPr="00CE55DA" w:rsidRDefault="00271A32" w:rsidP="00271A32">
            <w:pPr>
              <w:pStyle w:val="ListParagraph"/>
              <w:numPr>
                <w:ilvl w:val="1"/>
                <w:numId w:val="19"/>
              </w:num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CE55DA">
              <w:rPr>
                <w:bCs/>
                <w:color w:val="000000" w:themeColor="text1"/>
                <w:sz w:val="20"/>
                <w:szCs w:val="20"/>
              </w:rPr>
              <w:t>Internal resources</w:t>
            </w:r>
          </w:p>
          <w:p w14:paraId="7CCEE953" w14:textId="77777777" w:rsidR="00271A32" w:rsidRPr="00CE55DA" w:rsidRDefault="00271A32" w:rsidP="00271A32">
            <w:pPr>
              <w:pStyle w:val="ListParagraph"/>
              <w:numPr>
                <w:ilvl w:val="1"/>
                <w:numId w:val="19"/>
              </w:num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CE55DA">
              <w:rPr>
                <w:bCs/>
                <w:color w:val="000000" w:themeColor="text1"/>
                <w:sz w:val="20"/>
                <w:szCs w:val="20"/>
              </w:rPr>
              <w:t>External support</w:t>
            </w:r>
          </w:p>
          <w:p w14:paraId="28DA1CD9" w14:textId="77777777" w:rsidR="00271A32" w:rsidRDefault="00271A32" w:rsidP="00271A32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Enhancing risk factors</w:t>
            </w:r>
          </w:p>
          <w:p w14:paraId="529188DF" w14:textId="77777777" w:rsidR="00271A32" w:rsidRPr="00CE55DA" w:rsidRDefault="00271A32" w:rsidP="00271A32">
            <w:pPr>
              <w:pStyle w:val="ListParagraph"/>
              <w:numPr>
                <w:ilvl w:val="1"/>
                <w:numId w:val="19"/>
              </w:num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BA4CE9">
              <w:rPr>
                <w:b/>
                <w:color w:val="000000" w:themeColor="text1"/>
                <w:sz w:val="20"/>
                <w:szCs w:val="20"/>
              </w:rPr>
              <w:t>Feelings:</w:t>
            </w:r>
            <w:r w:rsidRPr="00CE55DA">
              <w:rPr>
                <w:bCs/>
                <w:color w:val="000000" w:themeColor="text1"/>
                <w:sz w:val="20"/>
                <w:szCs w:val="20"/>
              </w:rPr>
              <w:t xml:space="preserve"> hopelessness</w:t>
            </w:r>
          </w:p>
          <w:p w14:paraId="343CBD43" w14:textId="77777777" w:rsidR="00271A32" w:rsidRPr="00CE55DA" w:rsidRDefault="00271A32" w:rsidP="00271A32">
            <w:pPr>
              <w:pStyle w:val="ListParagraph"/>
              <w:numPr>
                <w:ilvl w:val="1"/>
                <w:numId w:val="19"/>
              </w:num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BA4CE9">
              <w:rPr>
                <w:b/>
                <w:color w:val="000000" w:themeColor="text1"/>
                <w:sz w:val="20"/>
                <w:szCs w:val="20"/>
              </w:rPr>
              <w:t>Thoughts</w:t>
            </w:r>
            <w:r w:rsidRPr="00CE55DA">
              <w:rPr>
                <w:bCs/>
                <w:color w:val="000000" w:themeColor="text1"/>
                <w:sz w:val="20"/>
                <w:szCs w:val="20"/>
              </w:rPr>
              <w:t xml:space="preserve"> about the future; suicidal ideation</w:t>
            </w:r>
          </w:p>
          <w:p w14:paraId="19357C8C" w14:textId="77777777" w:rsidR="00271A32" w:rsidRPr="00CE55DA" w:rsidRDefault="00271A32" w:rsidP="00271A32">
            <w:pPr>
              <w:pStyle w:val="ListParagraph"/>
              <w:numPr>
                <w:ilvl w:val="1"/>
                <w:numId w:val="19"/>
              </w:num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A4CE9">
              <w:rPr>
                <w:b/>
                <w:color w:val="000000" w:themeColor="text1"/>
                <w:sz w:val="20"/>
                <w:szCs w:val="20"/>
              </w:rPr>
              <w:t>Behaviours</w:t>
            </w:r>
            <w:proofErr w:type="spellEnd"/>
            <w:r w:rsidRPr="00BA4CE9">
              <w:rPr>
                <w:b/>
                <w:color w:val="000000" w:themeColor="text1"/>
                <w:sz w:val="20"/>
                <w:szCs w:val="20"/>
              </w:rPr>
              <w:t>:</w:t>
            </w:r>
            <w:r w:rsidRPr="00CE55DA">
              <w:rPr>
                <w:bCs/>
                <w:color w:val="000000" w:themeColor="text1"/>
                <w:sz w:val="20"/>
                <w:szCs w:val="20"/>
              </w:rPr>
              <w:t xml:space="preserve"> self-harm; suicidal plans</w:t>
            </w:r>
          </w:p>
          <w:p w14:paraId="33F7CC18" w14:textId="77777777" w:rsidR="00271A32" w:rsidRPr="00CE55DA" w:rsidRDefault="00271A32" w:rsidP="00271A32">
            <w:pPr>
              <w:pStyle w:val="ListParagraph"/>
              <w:numPr>
                <w:ilvl w:val="1"/>
                <w:numId w:val="19"/>
              </w:num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Predisposing factors</w:t>
            </w:r>
          </w:p>
          <w:p w14:paraId="445D8844" w14:textId="77777777" w:rsidR="00271A32" w:rsidRPr="00CE55DA" w:rsidRDefault="00271A32" w:rsidP="00271A32">
            <w:pPr>
              <w:pStyle w:val="ListParagraph"/>
              <w:numPr>
                <w:ilvl w:val="1"/>
                <w:numId w:val="19"/>
              </w:num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Precipitating factors: internal and external triggers</w:t>
            </w:r>
          </w:p>
          <w:p w14:paraId="5341607C" w14:textId="77777777" w:rsidR="00271A32" w:rsidRPr="00CE55DA" w:rsidRDefault="00271A32" w:rsidP="00271A32">
            <w:pPr>
              <w:pStyle w:val="ListParagraph"/>
              <w:numPr>
                <w:ilvl w:val="1"/>
                <w:numId w:val="19"/>
              </w:num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Perpetuating factors: patterns of presentation</w:t>
            </w:r>
          </w:p>
        </w:tc>
      </w:tr>
      <w:tr w:rsidR="00271A32" w:rsidRPr="00490AE7" w14:paraId="69AA8F72" w14:textId="77777777" w:rsidTr="00A04314">
        <w:tblPrEx>
          <w:jc w:val="left"/>
          <w:shd w:val="clear" w:color="auto" w:fill="C5E0B3" w:themeFill="accent6" w:themeFillTint="66"/>
        </w:tblPrEx>
        <w:trPr>
          <w:trHeight w:val="360"/>
        </w:trPr>
        <w:tc>
          <w:tcPr>
            <w:tcW w:w="10336" w:type="dxa"/>
            <w:gridSpan w:val="2"/>
            <w:shd w:val="clear" w:color="auto" w:fill="C5E0B3" w:themeFill="accent6" w:themeFillTint="66"/>
          </w:tcPr>
          <w:p w14:paraId="62336B5C" w14:textId="77777777" w:rsidR="00271A32" w:rsidRDefault="00271A32" w:rsidP="00A04314">
            <w:pPr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General Management</w:t>
            </w:r>
          </w:p>
        </w:tc>
      </w:tr>
      <w:tr w:rsidR="00271A32" w:rsidRPr="00A201EB" w14:paraId="7E46173C" w14:textId="77777777" w:rsidTr="00A04314">
        <w:tblPrEx>
          <w:jc w:val="left"/>
        </w:tblPrEx>
        <w:trPr>
          <w:trHeight w:val="373"/>
        </w:trPr>
        <w:tc>
          <w:tcPr>
            <w:tcW w:w="10336" w:type="dxa"/>
            <w:gridSpan w:val="2"/>
            <w:shd w:val="clear" w:color="auto" w:fill="C5E0B3" w:themeFill="accent6" w:themeFillTint="66"/>
          </w:tcPr>
          <w:p w14:paraId="4F4DFF40" w14:textId="77777777" w:rsidR="00271A32" w:rsidRPr="00A201EB" w:rsidRDefault="00271A32" w:rsidP="00A04314">
            <w:pPr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1EB">
              <w:rPr>
                <w:b/>
                <w:color w:val="000000" w:themeColor="text1"/>
                <w:sz w:val="22"/>
                <w:szCs w:val="22"/>
              </w:rPr>
              <w:t>Stage 1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- </w:t>
            </w:r>
            <w:r w:rsidRPr="00FF6F64">
              <w:rPr>
                <w:b/>
                <w:color w:val="000000" w:themeColor="text1"/>
                <w:sz w:val="22"/>
                <w:szCs w:val="22"/>
                <w:u w:val="single"/>
              </w:rPr>
              <w:t>Initial M</w:t>
            </w: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>anagement</w:t>
            </w:r>
          </w:p>
        </w:tc>
      </w:tr>
      <w:tr w:rsidR="00271A32" w:rsidRPr="00035456" w14:paraId="36634BF9" w14:textId="77777777" w:rsidTr="00A04314">
        <w:tblPrEx>
          <w:jc w:val="left"/>
        </w:tblPrEx>
        <w:trPr>
          <w:trHeight w:val="960"/>
        </w:trPr>
        <w:tc>
          <w:tcPr>
            <w:tcW w:w="10336" w:type="dxa"/>
            <w:gridSpan w:val="2"/>
            <w:shd w:val="clear" w:color="auto" w:fill="E2EFD9" w:themeFill="accent6" w:themeFillTint="33"/>
          </w:tcPr>
          <w:p w14:paraId="61F64298" w14:textId="77777777" w:rsidR="00271A32" w:rsidRDefault="00271A32" w:rsidP="00A0431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Listen: </w:t>
            </w:r>
            <w:r>
              <w:rPr>
                <w:color w:val="000000" w:themeColor="text1"/>
                <w:sz w:val="20"/>
                <w:szCs w:val="20"/>
              </w:rPr>
              <w:tab/>
              <w:t>non-judgmentally and recap</w:t>
            </w:r>
          </w:p>
          <w:p w14:paraId="3F65AD57" w14:textId="77777777" w:rsidR="00271A32" w:rsidRPr="00490AE7" w:rsidRDefault="00271A32" w:rsidP="00A0431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Validate:</w:t>
            </w:r>
            <w:r>
              <w:rPr>
                <w:b/>
                <w:color w:val="000000" w:themeColor="text1"/>
                <w:sz w:val="20"/>
                <w:szCs w:val="20"/>
              </w:rPr>
              <w:tab/>
            </w:r>
            <w:r w:rsidRPr="00490AE7">
              <w:rPr>
                <w:color w:val="000000" w:themeColor="text1"/>
                <w:sz w:val="20"/>
                <w:szCs w:val="20"/>
              </w:rPr>
              <w:t>acknowledge distress</w:t>
            </w:r>
          </w:p>
          <w:p w14:paraId="3AB7C091" w14:textId="77777777" w:rsidR="00271A32" w:rsidRPr="00A12E18" w:rsidRDefault="00271A32" w:rsidP="00A0431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Explain:</w:t>
            </w:r>
            <w:r>
              <w:rPr>
                <w:b/>
                <w:color w:val="000000" w:themeColor="text1"/>
                <w:sz w:val="20"/>
                <w:szCs w:val="20"/>
              </w:rPr>
              <w:tab/>
            </w:r>
            <w:r>
              <w:rPr>
                <w:color w:val="000000" w:themeColor="text1"/>
                <w:sz w:val="20"/>
                <w:szCs w:val="20"/>
              </w:rPr>
              <w:t>with reference to triggers identified above by pts</w:t>
            </w:r>
          </w:p>
        </w:tc>
      </w:tr>
      <w:tr w:rsidR="00271A32" w:rsidRPr="00A201EB" w14:paraId="60F54B10" w14:textId="77777777" w:rsidTr="00A04314">
        <w:tblPrEx>
          <w:jc w:val="left"/>
        </w:tblPrEx>
        <w:trPr>
          <w:trHeight w:val="373"/>
        </w:trPr>
        <w:tc>
          <w:tcPr>
            <w:tcW w:w="10336" w:type="dxa"/>
            <w:gridSpan w:val="2"/>
            <w:shd w:val="clear" w:color="auto" w:fill="C5E0B3" w:themeFill="accent6" w:themeFillTint="66"/>
          </w:tcPr>
          <w:p w14:paraId="1A666C5F" w14:textId="5ADC08F6" w:rsidR="00271A32" w:rsidRDefault="00271A32" w:rsidP="00A04314">
            <w:pPr>
              <w:spacing w:before="60"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1EB">
              <w:rPr>
                <w:b/>
                <w:color w:val="000000" w:themeColor="text1"/>
                <w:sz w:val="22"/>
                <w:szCs w:val="22"/>
              </w:rPr>
              <w:t>Stage 1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- </w:t>
            </w:r>
            <w:r w:rsidRPr="00FF6F64">
              <w:rPr>
                <w:b/>
                <w:color w:val="000000" w:themeColor="text1"/>
                <w:sz w:val="22"/>
                <w:szCs w:val="22"/>
                <w:u w:val="single"/>
              </w:rPr>
              <w:t>Ongoing M</w:t>
            </w: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>anagement</w:t>
            </w:r>
            <w:r w:rsidRPr="00FF6F64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hyperlink r:id="rId6" w:history="1">
              <w:r w:rsidR="007D779D">
                <w:rPr>
                  <w:rStyle w:val="Hyperlink"/>
                  <w:b/>
                  <w:sz w:val="20"/>
                  <w:szCs w:val="20"/>
                </w:rPr>
                <w:t>CYP Mental Health Service Directory</w:t>
              </w:r>
            </w:hyperlink>
          </w:p>
          <w:p w14:paraId="665834FA" w14:textId="77777777" w:rsidR="00271A32" w:rsidRPr="00A201EB" w:rsidRDefault="00271A32" w:rsidP="00A04314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90AE7">
              <w:rPr>
                <w:i/>
                <w:color w:val="000000" w:themeColor="text1"/>
                <w:sz w:val="20"/>
                <w:szCs w:val="20"/>
              </w:rPr>
              <w:t>(Depends on Risk Assessment)</w:t>
            </w:r>
          </w:p>
        </w:tc>
      </w:tr>
      <w:tr w:rsidR="00271A32" w:rsidRPr="00035456" w14:paraId="12079F19" w14:textId="77777777" w:rsidTr="00A04314">
        <w:tblPrEx>
          <w:jc w:val="left"/>
        </w:tblPrEx>
        <w:trPr>
          <w:trHeight w:val="382"/>
        </w:trPr>
        <w:tc>
          <w:tcPr>
            <w:tcW w:w="10336" w:type="dxa"/>
            <w:gridSpan w:val="2"/>
            <w:shd w:val="clear" w:color="auto" w:fill="E2EFD9" w:themeFill="accent6" w:themeFillTint="33"/>
          </w:tcPr>
          <w:p w14:paraId="3D4D8266" w14:textId="77777777" w:rsidR="00271A32" w:rsidRPr="003A7998" w:rsidRDefault="00271A32" w:rsidP="00A04314">
            <w:pPr>
              <w:spacing w:line="276" w:lineRule="auto"/>
              <w:rPr>
                <w:b/>
                <w:i/>
                <w:color w:val="FF0000"/>
                <w:sz w:val="20"/>
                <w:szCs w:val="20"/>
              </w:rPr>
            </w:pPr>
            <w:r w:rsidRPr="003A7998">
              <w:rPr>
                <w:b/>
                <w:i/>
                <w:color w:val="FFFFFF" w:themeColor="background1"/>
                <w:sz w:val="20"/>
                <w:szCs w:val="20"/>
                <w:highlight w:val="red"/>
              </w:rPr>
              <w:t>High Risk</w:t>
            </w:r>
            <w:r w:rsidRPr="003A7998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3A7998">
              <w:rPr>
                <w:b/>
                <w:i/>
                <w:color w:val="FF0000"/>
                <w:sz w:val="20"/>
                <w:szCs w:val="20"/>
              </w:rPr>
              <w:t xml:space="preserve">Significant risk of physical harm or moderate to severe mental health problem </w:t>
            </w:r>
          </w:p>
          <w:p w14:paraId="619057DF" w14:textId="77777777" w:rsidR="00271A32" w:rsidRPr="003A7998" w:rsidRDefault="00271A32" w:rsidP="00A0431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General m</w:t>
            </w:r>
            <w:r w:rsidRPr="003A7998">
              <w:rPr>
                <w:b/>
                <w:color w:val="000000" w:themeColor="text1"/>
                <w:sz w:val="20"/>
                <w:szCs w:val="20"/>
              </w:rPr>
              <w:t xml:space="preserve">easures </w:t>
            </w:r>
            <w:r>
              <w:rPr>
                <w:b/>
                <w:color w:val="000000" w:themeColor="text1"/>
                <w:sz w:val="20"/>
                <w:szCs w:val="20"/>
              </w:rPr>
              <w:t>below</w:t>
            </w:r>
            <w:r w:rsidRPr="003A7998">
              <w:rPr>
                <w:b/>
                <w:color w:val="000000" w:themeColor="text1"/>
                <w:sz w:val="20"/>
                <w:szCs w:val="20"/>
              </w:rPr>
              <w:t xml:space="preserve"> +</w:t>
            </w:r>
          </w:p>
          <w:p w14:paraId="7987F786" w14:textId="77777777" w:rsidR="00271A32" w:rsidRPr="003A7998" w:rsidRDefault="00271A32" w:rsidP="00A04314">
            <w:pPr>
              <w:pStyle w:val="ListParagraph"/>
              <w:numPr>
                <w:ilvl w:val="1"/>
                <w:numId w:val="8"/>
              </w:num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3A7998">
              <w:rPr>
                <w:b/>
                <w:color w:val="000000" w:themeColor="text1"/>
                <w:sz w:val="20"/>
                <w:szCs w:val="20"/>
              </w:rPr>
              <w:t>CAMHs referral via DXS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form</w:t>
            </w:r>
            <w:r w:rsidRPr="003A799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05693">
              <w:rPr>
                <w:b/>
                <w:bCs/>
                <w:color w:val="000000" w:themeColor="text1"/>
                <w:sz w:val="20"/>
                <w:szCs w:val="20"/>
              </w:rPr>
              <w:t>+/- in a crisis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93CF9">
              <w:rPr>
                <w:rStyle w:val="Strong"/>
                <w:rFonts w:cstheme="minorHAnsi"/>
                <w:sz w:val="20"/>
                <w:szCs w:val="20"/>
              </w:rPr>
              <w:t>0800 6444 101</w:t>
            </w:r>
            <w:r>
              <w:rPr>
                <w:rStyle w:val="Strong"/>
                <w:rFonts w:cstheme="minorHAnsi"/>
                <w:sz w:val="20"/>
                <w:szCs w:val="20"/>
              </w:rPr>
              <w:t xml:space="preserve"> </w:t>
            </w:r>
            <w:r w:rsidRPr="00F05693">
              <w:rPr>
                <w:rStyle w:val="Strong"/>
                <w:rFonts w:cstheme="minorHAnsi"/>
                <w:i/>
                <w:iCs/>
                <w:sz w:val="20"/>
                <w:szCs w:val="20"/>
              </w:rPr>
              <w:t>(24/7)</w:t>
            </w:r>
            <w:r>
              <w:rPr>
                <w:rStyle w:val="Strong"/>
                <w:rFonts w:cstheme="minorHAnsi"/>
              </w:rPr>
              <w:t xml:space="preserve"> </w:t>
            </w:r>
          </w:p>
          <w:p w14:paraId="702FD6FF" w14:textId="77777777" w:rsidR="00271A32" w:rsidRPr="003A7998" w:rsidRDefault="00271A32" w:rsidP="00A04314">
            <w:pPr>
              <w:pStyle w:val="ListParagraph"/>
              <w:numPr>
                <w:ilvl w:val="2"/>
                <w:numId w:val="8"/>
              </w:num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3A7998">
              <w:rPr>
                <w:b/>
                <w:color w:val="000000" w:themeColor="text1"/>
                <w:sz w:val="20"/>
                <w:szCs w:val="20"/>
                <w:u w:val="single"/>
              </w:rPr>
              <w:t>Urgent</w:t>
            </w:r>
            <w:r w:rsidRPr="003A7998">
              <w:rPr>
                <w:b/>
                <w:color w:val="000000" w:themeColor="text1"/>
                <w:sz w:val="20"/>
                <w:szCs w:val="20"/>
              </w:rPr>
              <w:t>:</w:t>
            </w:r>
            <w:r w:rsidRPr="003A7998">
              <w:rPr>
                <w:b/>
                <w:color w:val="000000" w:themeColor="text1"/>
                <w:sz w:val="20"/>
                <w:szCs w:val="20"/>
              </w:rPr>
              <w:tab/>
              <w:t xml:space="preserve">- Immediate risk &lt; 4hr, </w:t>
            </w:r>
            <w:r w:rsidRPr="003A7998">
              <w:rPr>
                <w:color w:val="000000" w:themeColor="text1"/>
                <w:sz w:val="20"/>
                <w:szCs w:val="20"/>
              </w:rPr>
              <w:t xml:space="preserve">or </w:t>
            </w:r>
            <w:proofErr w:type="gramStart"/>
            <w:r w:rsidRPr="003A7998">
              <w:rPr>
                <w:b/>
                <w:color w:val="000000" w:themeColor="text1"/>
                <w:sz w:val="20"/>
                <w:szCs w:val="20"/>
              </w:rPr>
              <w:t>If</w:t>
            </w:r>
            <w:proofErr w:type="gramEnd"/>
            <w:r w:rsidRPr="003A7998">
              <w:rPr>
                <w:b/>
                <w:color w:val="000000" w:themeColor="text1"/>
                <w:sz w:val="20"/>
                <w:szCs w:val="20"/>
              </w:rPr>
              <w:t xml:space="preserve"> can keep safe &lt; 7d</w:t>
            </w:r>
          </w:p>
          <w:p w14:paraId="7657F6A2" w14:textId="77777777" w:rsidR="00271A32" w:rsidRDefault="00271A32" w:rsidP="00A04314">
            <w:pPr>
              <w:pStyle w:val="ListParagraph"/>
              <w:numPr>
                <w:ilvl w:val="2"/>
                <w:numId w:val="8"/>
              </w:num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3A7998">
              <w:rPr>
                <w:b/>
                <w:color w:val="000000" w:themeColor="text1"/>
                <w:sz w:val="20"/>
                <w:szCs w:val="20"/>
                <w:u w:val="single"/>
              </w:rPr>
              <w:t>Routine</w:t>
            </w:r>
            <w:r w:rsidRPr="003A7998">
              <w:rPr>
                <w:b/>
                <w:color w:val="000000" w:themeColor="text1"/>
                <w:sz w:val="20"/>
                <w:szCs w:val="20"/>
              </w:rPr>
              <w:t>: &lt; 4wks</w:t>
            </w:r>
          </w:p>
          <w:p w14:paraId="279DAAC0" w14:textId="77777777" w:rsidR="00271A32" w:rsidRPr="00AF6D89" w:rsidRDefault="00271A32" w:rsidP="00A04314">
            <w:pPr>
              <w:spacing w:line="276" w:lineRule="auto"/>
              <w:rPr>
                <w:b/>
                <w:i/>
                <w:iCs/>
                <w:sz w:val="20"/>
                <w:szCs w:val="20"/>
              </w:rPr>
            </w:pPr>
            <w:r w:rsidRPr="00AF6D89">
              <w:rPr>
                <w:b/>
                <w:i/>
                <w:iCs/>
                <w:sz w:val="20"/>
                <w:szCs w:val="20"/>
                <w:highlight w:val="yellow"/>
              </w:rPr>
              <w:t>Moderate risk</w:t>
            </w:r>
            <w:r w:rsidRPr="00AF6D89">
              <w:rPr>
                <w:b/>
                <w:i/>
                <w:iCs/>
                <w:sz w:val="20"/>
                <w:szCs w:val="20"/>
              </w:rPr>
              <w:t xml:space="preserve"> mild or moderate mental health problem</w:t>
            </w:r>
          </w:p>
          <w:p w14:paraId="66AC5200" w14:textId="77777777" w:rsidR="00271A32" w:rsidRPr="0024638D" w:rsidRDefault="00271A32" w:rsidP="00A04314">
            <w:pPr>
              <w:pStyle w:val="ListParagraph"/>
              <w:numPr>
                <w:ilvl w:val="1"/>
                <w:numId w:val="8"/>
              </w:numPr>
              <w:spacing w:line="276" w:lineRule="auto"/>
              <w:rPr>
                <w:rStyle w:val="Strong"/>
                <w:bCs w:val="0"/>
                <w:color w:val="000000" w:themeColor="text1"/>
                <w:sz w:val="20"/>
                <w:szCs w:val="20"/>
              </w:rPr>
            </w:pPr>
            <w:r w:rsidRPr="00266597">
              <w:rPr>
                <w:b/>
                <w:color w:val="000000" w:themeColor="text1"/>
                <w:sz w:val="20"/>
                <w:szCs w:val="20"/>
              </w:rPr>
              <w:t>STEP 2 referral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via DXS form or advise self-referral via </w:t>
            </w:r>
            <w:r w:rsidRPr="00693CF9">
              <w:rPr>
                <w:rStyle w:val="Strong"/>
                <w:rFonts w:cstheme="minorHAnsi"/>
                <w:sz w:val="20"/>
                <w:szCs w:val="20"/>
              </w:rPr>
              <w:t xml:space="preserve">0800 6444 </w:t>
            </w:r>
            <w:proofErr w:type="gramStart"/>
            <w:r w:rsidRPr="00693CF9">
              <w:rPr>
                <w:rStyle w:val="Strong"/>
                <w:rFonts w:cstheme="minorHAnsi"/>
                <w:sz w:val="20"/>
                <w:szCs w:val="20"/>
              </w:rPr>
              <w:t>101</w:t>
            </w:r>
            <w:proofErr w:type="gramEnd"/>
            <w:r>
              <w:rPr>
                <w:rStyle w:val="Strong"/>
                <w:rFonts w:cstheme="minorHAnsi"/>
                <w:sz w:val="20"/>
                <w:szCs w:val="20"/>
              </w:rPr>
              <w:t xml:space="preserve"> </w:t>
            </w:r>
          </w:p>
          <w:p w14:paraId="7BD2CA6C" w14:textId="77777777" w:rsidR="00271A32" w:rsidRPr="00AF6D89" w:rsidRDefault="00271A32" w:rsidP="00A04314">
            <w:pPr>
              <w:pStyle w:val="ListParagraph"/>
              <w:numPr>
                <w:ilvl w:val="2"/>
                <w:numId w:val="8"/>
              </w:numPr>
              <w:spacing w:line="276" w:lineRule="auto"/>
              <w:rPr>
                <w:rStyle w:val="Strong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4638D"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  <w:t xml:space="preserve">Service information: </w:t>
            </w:r>
            <w:hyperlink r:id="rId7" w:history="1">
              <w:r w:rsidRPr="00E05619">
                <w:rPr>
                  <w:rStyle w:val="Hyperlink"/>
                  <w:rFonts w:cstheme="minorHAnsi"/>
                  <w:sz w:val="20"/>
                  <w:szCs w:val="20"/>
                </w:rPr>
                <w:t>https://www.hct.nhs.uk/our-services/step-2-camhs/</w:t>
              </w:r>
            </w:hyperlink>
            <w:r w:rsidRPr="0024638D">
              <w:rPr>
                <w:rStyle w:val="Strong"/>
                <w:rFonts w:cstheme="minorHAnsi"/>
                <w:sz w:val="20"/>
                <w:szCs w:val="20"/>
              </w:rPr>
              <w:t xml:space="preserve"> </w:t>
            </w:r>
          </w:p>
          <w:p w14:paraId="60AC9E2C" w14:textId="77777777" w:rsidR="00271A32" w:rsidRPr="0024638D" w:rsidRDefault="00271A32" w:rsidP="00A04314">
            <w:pPr>
              <w:pStyle w:val="ListParagraph"/>
              <w:spacing w:line="276" w:lineRule="auto"/>
              <w:ind w:left="2160"/>
              <w:rPr>
                <w:color w:val="000000" w:themeColor="text1"/>
                <w:sz w:val="20"/>
                <w:szCs w:val="20"/>
              </w:rPr>
            </w:pPr>
          </w:p>
          <w:p w14:paraId="593CF173" w14:textId="77777777" w:rsidR="00271A32" w:rsidRPr="00AF6D89" w:rsidRDefault="00271A32" w:rsidP="00A04314">
            <w:pPr>
              <w:spacing w:line="276" w:lineRule="auto"/>
              <w:ind w:left="720"/>
              <w:rPr>
                <w:b/>
                <w:color w:val="000000" w:themeColor="text1"/>
                <w:sz w:val="20"/>
                <w:szCs w:val="20"/>
              </w:rPr>
            </w:pPr>
            <w:r w:rsidRPr="00AF6D89">
              <w:rPr>
                <w:i/>
                <w:color w:val="000000" w:themeColor="text1"/>
                <w:sz w:val="20"/>
                <w:szCs w:val="20"/>
              </w:rPr>
              <w:t xml:space="preserve">+/- </w:t>
            </w:r>
            <w:r w:rsidRPr="00AF6D89">
              <w:rPr>
                <w:b/>
                <w:i/>
                <w:color w:val="FF0000"/>
                <w:sz w:val="20"/>
                <w:szCs w:val="20"/>
              </w:rPr>
              <w:t>Safeguarding referral</w:t>
            </w:r>
            <w:r w:rsidRPr="00AF6D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F6D89">
              <w:rPr>
                <w:color w:val="000000" w:themeColor="text1"/>
                <w:sz w:val="20"/>
                <w:szCs w:val="20"/>
              </w:rPr>
              <w:t xml:space="preserve">via </w:t>
            </w:r>
            <w:hyperlink r:id="rId8" w:history="1">
              <w:r w:rsidRPr="00AF6D89">
                <w:rPr>
                  <w:rStyle w:val="Hyperlink"/>
                  <w:sz w:val="20"/>
                  <w:szCs w:val="20"/>
                </w:rPr>
                <w:t>www.hertfordshire.gov.uk/childprotection</w:t>
              </w:r>
            </w:hyperlink>
          </w:p>
        </w:tc>
      </w:tr>
      <w:tr w:rsidR="00271A32" w:rsidRPr="00AC45C9" w14:paraId="4BD67011" w14:textId="77777777" w:rsidTr="00A04314">
        <w:tblPrEx>
          <w:jc w:val="left"/>
        </w:tblPrEx>
        <w:trPr>
          <w:trHeight w:val="373"/>
        </w:trPr>
        <w:tc>
          <w:tcPr>
            <w:tcW w:w="10336" w:type="dxa"/>
            <w:gridSpan w:val="2"/>
            <w:shd w:val="clear" w:color="auto" w:fill="C5E0B3" w:themeFill="accent6" w:themeFillTint="66"/>
          </w:tcPr>
          <w:p w14:paraId="496F3F26" w14:textId="77777777" w:rsidR="00271A32" w:rsidRPr="00AC45C9" w:rsidRDefault="00271A32" w:rsidP="00A04314">
            <w:pPr>
              <w:spacing w:before="60" w:line="276" w:lineRule="auto"/>
              <w:jc w:val="center"/>
              <w:rPr>
                <w:b/>
                <w:sz w:val="22"/>
                <w:szCs w:val="22"/>
              </w:rPr>
            </w:pPr>
            <w:r w:rsidRPr="00AC45C9">
              <w:rPr>
                <w:b/>
                <w:sz w:val="22"/>
                <w:szCs w:val="22"/>
              </w:rPr>
              <w:t xml:space="preserve">Stage 1 - Ongoing Management </w:t>
            </w:r>
          </w:p>
        </w:tc>
      </w:tr>
      <w:tr w:rsidR="00271A32" w:rsidRPr="00AC45C9" w14:paraId="3C2669FB" w14:textId="77777777" w:rsidTr="00A04314">
        <w:tblPrEx>
          <w:jc w:val="left"/>
        </w:tblPrEx>
        <w:trPr>
          <w:trHeight w:val="9514"/>
        </w:trPr>
        <w:tc>
          <w:tcPr>
            <w:tcW w:w="10336" w:type="dxa"/>
            <w:gridSpan w:val="2"/>
            <w:tcBorders>
              <w:bottom w:val="thinThickThinMediumGap" w:sz="18" w:space="0" w:color="385623" w:themeColor="accent6" w:themeShade="80"/>
            </w:tcBorders>
            <w:shd w:val="clear" w:color="auto" w:fill="E2EFD9" w:themeFill="accent6" w:themeFillTint="33"/>
          </w:tcPr>
          <w:p w14:paraId="7C961F27" w14:textId="77777777" w:rsidR="00271A32" w:rsidRPr="00AC45C9" w:rsidRDefault="00271A32" w:rsidP="00A04314">
            <w:pPr>
              <w:spacing w:line="360" w:lineRule="auto"/>
              <w:rPr>
                <w:sz w:val="20"/>
                <w:szCs w:val="20"/>
              </w:rPr>
            </w:pPr>
            <w:r w:rsidRPr="00AC45C9">
              <w:rPr>
                <w:b/>
                <w:i/>
                <w:sz w:val="20"/>
                <w:szCs w:val="20"/>
                <w:highlight w:val="green"/>
              </w:rPr>
              <w:t>Low Risk</w:t>
            </w:r>
            <w:r w:rsidRPr="00AC45C9">
              <w:rPr>
                <w:b/>
                <w:sz w:val="20"/>
                <w:szCs w:val="20"/>
              </w:rPr>
              <w:t xml:space="preserve"> </w:t>
            </w:r>
            <w:r w:rsidRPr="00AC45C9">
              <w:rPr>
                <w:sz w:val="20"/>
                <w:szCs w:val="20"/>
              </w:rPr>
              <w:t>(Emotional issue, mild mental health issue)</w:t>
            </w:r>
          </w:p>
          <w:tbl>
            <w:tblPr>
              <w:tblStyle w:val="TableGrid"/>
              <w:tblW w:w="101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45"/>
              <w:gridCol w:w="5684"/>
            </w:tblGrid>
            <w:tr w:rsidR="00271A32" w:rsidRPr="00AC45C9" w14:paraId="612703B5" w14:textId="77777777" w:rsidTr="00A04314">
              <w:trPr>
                <w:trHeight w:val="7599"/>
              </w:trPr>
              <w:tc>
                <w:tcPr>
                  <w:tcW w:w="4445" w:type="dxa"/>
                </w:tcPr>
                <w:p w14:paraId="26361959" w14:textId="77777777" w:rsidR="00271A32" w:rsidRPr="00AC45C9" w:rsidRDefault="00271A32" w:rsidP="00A04314">
                  <w:pPr>
                    <w:pStyle w:val="ListParagraph"/>
                    <w:numPr>
                      <w:ilvl w:val="0"/>
                      <w:numId w:val="15"/>
                    </w:numPr>
                    <w:spacing w:line="360" w:lineRule="auto"/>
                    <w:rPr>
                      <w:b/>
                      <w:i/>
                      <w:sz w:val="20"/>
                      <w:szCs w:val="20"/>
                    </w:rPr>
                  </w:pPr>
                  <w:r w:rsidRPr="00AC45C9">
                    <w:rPr>
                      <w:b/>
                      <w:i/>
                      <w:sz w:val="20"/>
                      <w:szCs w:val="20"/>
                    </w:rPr>
                    <w:t xml:space="preserve">Simple </w:t>
                  </w:r>
                  <w:proofErr w:type="spellStart"/>
                  <w:r w:rsidRPr="00AC45C9">
                    <w:rPr>
                      <w:b/>
                      <w:i/>
                      <w:sz w:val="20"/>
                      <w:szCs w:val="20"/>
                    </w:rPr>
                    <w:t>Behavioural</w:t>
                  </w:r>
                  <w:proofErr w:type="spellEnd"/>
                  <w:r w:rsidRPr="00AC45C9">
                    <w:rPr>
                      <w:b/>
                      <w:i/>
                      <w:sz w:val="20"/>
                      <w:szCs w:val="20"/>
                    </w:rPr>
                    <w:t xml:space="preserve"> Strategies </w:t>
                  </w:r>
                </w:p>
                <w:p w14:paraId="047740AE" w14:textId="77777777" w:rsidR="00271A32" w:rsidRPr="00AC45C9" w:rsidRDefault="00271A32" w:rsidP="00A04314">
                  <w:pPr>
                    <w:pStyle w:val="ListParagraph"/>
                    <w:numPr>
                      <w:ilvl w:val="0"/>
                      <w:numId w:val="10"/>
                    </w:num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 w:rsidRPr="00AC45C9">
                    <w:rPr>
                      <w:b/>
                      <w:sz w:val="20"/>
                      <w:szCs w:val="20"/>
                    </w:rPr>
                    <w:t xml:space="preserve">Address specific </w:t>
                  </w:r>
                  <w:proofErr w:type="gramStart"/>
                  <w:r w:rsidRPr="00AC45C9">
                    <w:rPr>
                      <w:b/>
                      <w:sz w:val="20"/>
                      <w:szCs w:val="20"/>
                    </w:rPr>
                    <w:t>problem</w:t>
                  </w:r>
                  <w:proofErr w:type="gramEnd"/>
                </w:p>
                <w:p w14:paraId="6DF9026A" w14:textId="77777777" w:rsidR="00271A32" w:rsidRPr="00AC45C9" w:rsidRDefault="00271A32" w:rsidP="00A04314">
                  <w:pPr>
                    <w:pStyle w:val="ListParagraph"/>
                    <w:numPr>
                      <w:ilvl w:val="0"/>
                      <w:numId w:val="10"/>
                    </w:num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 w:rsidRPr="00AC45C9">
                    <w:rPr>
                      <w:b/>
                      <w:sz w:val="20"/>
                      <w:szCs w:val="20"/>
                    </w:rPr>
                    <w:t xml:space="preserve">General </w:t>
                  </w:r>
                  <w:proofErr w:type="spellStart"/>
                  <w:r w:rsidRPr="00AC45C9">
                    <w:rPr>
                      <w:b/>
                      <w:sz w:val="20"/>
                      <w:szCs w:val="20"/>
                    </w:rPr>
                    <w:t>behavioural</w:t>
                  </w:r>
                  <w:proofErr w:type="spellEnd"/>
                  <w:r w:rsidRPr="00AC45C9">
                    <w:rPr>
                      <w:b/>
                      <w:sz w:val="20"/>
                      <w:szCs w:val="20"/>
                    </w:rPr>
                    <w:t xml:space="preserve"> measures *</w:t>
                  </w:r>
                </w:p>
                <w:p w14:paraId="04DE86FC" w14:textId="77777777" w:rsidR="00271A32" w:rsidRPr="00AC45C9" w:rsidRDefault="00271A32" w:rsidP="00A04314">
                  <w:pPr>
                    <w:pStyle w:val="ListParagraph"/>
                    <w:numPr>
                      <w:ilvl w:val="3"/>
                      <w:numId w:val="9"/>
                    </w:numPr>
                    <w:spacing w:line="276" w:lineRule="auto"/>
                    <w:rPr>
                      <w:sz w:val="20"/>
                      <w:szCs w:val="20"/>
                    </w:rPr>
                  </w:pPr>
                  <w:r w:rsidRPr="00AC45C9">
                    <w:rPr>
                      <w:sz w:val="20"/>
                      <w:szCs w:val="20"/>
                    </w:rPr>
                    <w:t>Timetable more valued enjoyable activities</w:t>
                  </w:r>
                </w:p>
                <w:p w14:paraId="67ED295E" w14:textId="77777777" w:rsidR="00271A32" w:rsidRPr="00AC45C9" w:rsidRDefault="00271A32" w:rsidP="00A04314">
                  <w:pPr>
                    <w:pStyle w:val="ListParagraph"/>
                    <w:numPr>
                      <w:ilvl w:val="0"/>
                      <w:numId w:val="13"/>
                    </w:numPr>
                    <w:spacing w:line="276" w:lineRule="auto"/>
                    <w:rPr>
                      <w:sz w:val="20"/>
                      <w:szCs w:val="20"/>
                    </w:rPr>
                  </w:pPr>
                  <w:r w:rsidRPr="00AC45C9">
                    <w:rPr>
                      <w:sz w:val="20"/>
                      <w:szCs w:val="20"/>
                    </w:rPr>
                    <w:t>Better work-life balance</w:t>
                  </w:r>
                </w:p>
                <w:p w14:paraId="1058E15B" w14:textId="77777777" w:rsidR="00271A32" w:rsidRPr="00AC45C9" w:rsidRDefault="00271A32" w:rsidP="00A04314">
                  <w:pPr>
                    <w:pStyle w:val="ListParagraph"/>
                    <w:numPr>
                      <w:ilvl w:val="0"/>
                      <w:numId w:val="13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  <w:r w:rsidRPr="00AC45C9">
                    <w:rPr>
                      <w:sz w:val="20"/>
                      <w:szCs w:val="20"/>
                    </w:rPr>
                    <w:t xml:space="preserve">Take up a relaxing </w:t>
                  </w:r>
                  <w:proofErr w:type="gramStart"/>
                  <w:r w:rsidRPr="00AC45C9">
                    <w:rPr>
                      <w:sz w:val="20"/>
                      <w:szCs w:val="20"/>
                    </w:rPr>
                    <w:t>hobby</w:t>
                  </w:r>
                  <w:proofErr w:type="gramEnd"/>
                </w:p>
                <w:p w14:paraId="3CCA0A3E" w14:textId="77777777" w:rsidR="00271A32" w:rsidRPr="00AC45C9" w:rsidRDefault="00271A32" w:rsidP="00A04314">
                  <w:pPr>
                    <w:pStyle w:val="ListParagraph"/>
                    <w:numPr>
                      <w:ilvl w:val="3"/>
                      <w:numId w:val="9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  <w:r w:rsidRPr="00AC45C9">
                    <w:rPr>
                      <w:sz w:val="20"/>
                      <w:szCs w:val="20"/>
                    </w:rPr>
                    <w:t>Gratitude diary</w:t>
                  </w:r>
                </w:p>
                <w:p w14:paraId="2DF7D07B" w14:textId="77777777" w:rsidR="00271A32" w:rsidRPr="00AC45C9" w:rsidRDefault="00271A32" w:rsidP="00A04314">
                  <w:pPr>
                    <w:pStyle w:val="ListParagraph"/>
                    <w:numPr>
                      <w:ilvl w:val="3"/>
                      <w:numId w:val="9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  <w:r w:rsidRPr="00AC45C9">
                    <w:rPr>
                      <w:sz w:val="20"/>
                      <w:szCs w:val="20"/>
                    </w:rPr>
                    <w:t>Relaxation (mindfulness/ meditation)</w:t>
                  </w:r>
                </w:p>
                <w:p w14:paraId="1705BE00" w14:textId="77777777" w:rsidR="00271A32" w:rsidRPr="00AF6D89" w:rsidRDefault="00271A32" w:rsidP="00A04314">
                  <w:pPr>
                    <w:pStyle w:val="ListParagraph"/>
                    <w:numPr>
                      <w:ilvl w:val="3"/>
                      <w:numId w:val="9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  <w:r w:rsidRPr="00AF6D89">
                    <w:rPr>
                      <w:sz w:val="20"/>
                      <w:szCs w:val="20"/>
                    </w:rPr>
                    <w:t xml:space="preserve">Health </w:t>
                  </w:r>
                  <w:proofErr w:type="spellStart"/>
                  <w:r w:rsidRPr="00AF6D89">
                    <w:rPr>
                      <w:sz w:val="20"/>
                      <w:szCs w:val="20"/>
                    </w:rPr>
                    <w:t>behaviours</w:t>
                  </w:r>
                  <w:proofErr w:type="spellEnd"/>
                  <w:r w:rsidRPr="00AF6D89">
                    <w:rPr>
                      <w:sz w:val="20"/>
                      <w:szCs w:val="20"/>
                    </w:rPr>
                    <w:t xml:space="preserve"> </w:t>
                  </w:r>
                </w:p>
                <w:p w14:paraId="5256CC22" w14:textId="77777777" w:rsidR="00271A32" w:rsidRPr="00AC45C9" w:rsidRDefault="00271A32" w:rsidP="00A04314">
                  <w:pPr>
                    <w:pStyle w:val="ListParagraph"/>
                    <w:numPr>
                      <w:ilvl w:val="0"/>
                      <w:numId w:val="14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  <w:r w:rsidRPr="00AC45C9">
                    <w:rPr>
                      <w:sz w:val="20"/>
                      <w:szCs w:val="20"/>
                    </w:rPr>
                    <w:t>Regular Exercise</w:t>
                  </w:r>
                </w:p>
                <w:p w14:paraId="66E20ECA" w14:textId="77777777" w:rsidR="00271A32" w:rsidRPr="00AC45C9" w:rsidRDefault="00271A32" w:rsidP="00A04314">
                  <w:pPr>
                    <w:pStyle w:val="ListParagraph"/>
                    <w:numPr>
                      <w:ilvl w:val="0"/>
                      <w:numId w:val="14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  <w:r w:rsidRPr="00AC45C9">
                    <w:rPr>
                      <w:sz w:val="20"/>
                      <w:szCs w:val="20"/>
                    </w:rPr>
                    <w:t xml:space="preserve">Good Sleep: </w:t>
                  </w:r>
                  <w:r w:rsidRPr="00AC45C9">
                    <w:rPr>
                      <w:b/>
                      <w:i/>
                      <w:sz w:val="20"/>
                      <w:szCs w:val="20"/>
                    </w:rPr>
                    <w:t>HEAL</w:t>
                  </w:r>
                </w:p>
                <w:p w14:paraId="095E3E71" w14:textId="77777777" w:rsidR="00271A32" w:rsidRPr="00AC45C9" w:rsidRDefault="00271A32" w:rsidP="00271A32">
                  <w:pPr>
                    <w:pStyle w:val="ListParagraph"/>
                    <w:numPr>
                      <w:ilvl w:val="0"/>
                      <w:numId w:val="17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  <w:r w:rsidRPr="00AC45C9">
                    <w:rPr>
                      <w:sz w:val="20"/>
                      <w:szCs w:val="20"/>
                    </w:rPr>
                    <w:t>(</w:t>
                  </w:r>
                  <w:r w:rsidRPr="00AC45C9">
                    <w:rPr>
                      <w:b/>
                      <w:i/>
                      <w:sz w:val="20"/>
                      <w:szCs w:val="20"/>
                    </w:rPr>
                    <w:t>H</w:t>
                  </w:r>
                  <w:r w:rsidRPr="00AC45C9">
                    <w:rPr>
                      <w:i/>
                      <w:sz w:val="20"/>
                      <w:szCs w:val="20"/>
                    </w:rPr>
                    <w:t xml:space="preserve">ealth; </w:t>
                  </w:r>
                  <w:r w:rsidRPr="00AC45C9">
                    <w:rPr>
                      <w:b/>
                      <w:i/>
                      <w:sz w:val="20"/>
                      <w:szCs w:val="20"/>
                    </w:rPr>
                    <w:t>E</w:t>
                  </w:r>
                  <w:r w:rsidRPr="00AC45C9">
                    <w:rPr>
                      <w:i/>
                      <w:sz w:val="20"/>
                      <w:szCs w:val="20"/>
                    </w:rPr>
                    <w:t xml:space="preserve">nvironment; </w:t>
                  </w:r>
                  <w:r w:rsidRPr="00AC45C9">
                    <w:rPr>
                      <w:b/>
                      <w:i/>
                      <w:sz w:val="20"/>
                      <w:szCs w:val="20"/>
                    </w:rPr>
                    <w:t>A</w:t>
                  </w:r>
                  <w:r w:rsidRPr="00AC45C9">
                    <w:rPr>
                      <w:i/>
                      <w:sz w:val="20"/>
                      <w:szCs w:val="20"/>
                    </w:rPr>
                    <w:t xml:space="preserve">ttitude; </w:t>
                  </w:r>
                  <w:r w:rsidRPr="00AC45C9">
                    <w:rPr>
                      <w:b/>
                      <w:i/>
                      <w:sz w:val="20"/>
                      <w:szCs w:val="20"/>
                    </w:rPr>
                    <w:t>L</w:t>
                  </w:r>
                  <w:r w:rsidRPr="00AC45C9">
                    <w:rPr>
                      <w:i/>
                      <w:sz w:val="20"/>
                      <w:szCs w:val="20"/>
                    </w:rPr>
                    <w:t>ifestyle)</w:t>
                  </w:r>
                </w:p>
                <w:p w14:paraId="7F8E2D78" w14:textId="77777777" w:rsidR="00271A32" w:rsidRPr="00AC45C9" w:rsidRDefault="00271A32" w:rsidP="00A04314">
                  <w:pPr>
                    <w:pStyle w:val="ListParagraph"/>
                    <w:numPr>
                      <w:ilvl w:val="0"/>
                      <w:numId w:val="14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  <w:r w:rsidRPr="00AC45C9">
                    <w:rPr>
                      <w:sz w:val="20"/>
                      <w:szCs w:val="20"/>
                    </w:rPr>
                    <w:t>Well-balanced diet</w:t>
                  </w:r>
                </w:p>
                <w:p w14:paraId="0C734C2F" w14:textId="77777777" w:rsidR="00271A32" w:rsidRPr="00AC45C9" w:rsidRDefault="00271A32" w:rsidP="00A04314">
                  <w:pPr>
                    <w:pStyle w:val="ListParagraph"/>
                    <w:numPr>
                      <w:ilvl w:val="0"/>
                      <w:numId w:val="14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  <w:r w:rsidRPr="00AC45C9">
                    <w:rPr>
                      <w:sz w:val="20"/>
                      <w:szCs w:val="20"/>
                    </w:rPr>
                    <w:t xml:space="preserve">Reduce drug &amp; </w:t>
                  </w:r>
                  <w:proofErr w:type="gramStart"/>
                  <w:r w:rsidRPr="00AC45C9">
                    <w:rPr>
                      <w:sz w:val="20"/>
                      <w:szCs w:val="20"/>
                    </w:rPr>
                    <w:t>alcohol</w:t>
                  </w:r>
                  <w:proofErr w:type="gramEnd"/>
                </w:p>
                <w:p w14:paraId="3E3E56A7" w14:textId="77777777" w:rsidR="00271A32" w:rsidRPr="00AF6D89" w:rsidRDefault="00271A32" w:rsidP="00A04314">
                  <w:pPr>
                    <w:pStyle w:val="ListParagraph"/>
                    <w:numPr>
                      <w:ilvl w:val="3"/>
                      <w:numId w:val="9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  <w:r w:rsidRPr="00AF6D89">
                    <w:rPr>
                      <w:sz w:val="20"/>
                      <w:szCs w:val="20"/>
                    </w:rPr>
                    <w:t>‘5 steps to wellbeing’</w:t>
                  </w:r>
                </w:p>
                <w:p w14:paraId="788F2B9E" w14:textId="77777777" w:rsidR="00271A32" w:rsidRPr="00F05693" w:rsidRDefault="00000000" w:rsidP="00A04314">
                  <w:pPr>
                    <w:pStyle w:val="ListParagraph"/>
                    <w:shd w:val="clear" w:color="auto" w:fill="E2EFD9" w:themeFill="accent6" w:themeFillTint="33"/>
                    <w:spacing w:line="360" w:lineRule="auto"/>
                    <w:ind w:left="1080"/>
                    <w:rPr>
                      <w:i/>
                      <w:iCs/>
                      <w:sz w:val="20"/>
                      <w:szCs w:val="20"/>
                    </w:rPr>
                  </w:pPr>
                  <w:hyperlink r:id="rId9" w:tgtFrame="_blank" w:history="1">
                    <w:r w:rsidR="00271A32" w:rsidRPr="00F05693">
                      <w:rPr>
                        <w:rStyle w:val="Hyperlink"/>
                        <w:rFonts w:ascii="Calibri" w:hAnsi="Calibri" w:cs="Calibri"/>
                        <w:i/>
                        <w:iCs/>
                        <w:color w:val="auto"/>
                        <w:sz w:val="20"/>
                        <w:szCs w:val="20"/>
                        <w:bdr w:val="none" w:sz="0" w:space="0" w:color="auto" w:frame="1"/>
                        <w:shd w:val="clear" w:color="auto" w:fill="FFFFFF"/>
                      </w:rPr>
                      <w:t>Journal</w:t>
                    </w:r>
                  </w:hyperlink>
                </w:p>
                <w:p w14:paraId="27893C45" w14:textId="77777777" w:rsidR="00271A32" w:rsidRPr="00F05693" w:rsidRDefault="00000000" w:rsidP="00A04314">
                  <w:pPr>
                    <w:pStyle w:val="ListParagraph"/>
                    <w:spacing w:line="360" w:lineRule="auto"/>
                    <w:ind w:left="1080"/>
                    <w:rPr>
                      <w:i/>
                      <w:iCs/>
                      <w:sz w:val="20"/>
                      <w:szCs w:val="20"/>
                      <w:highlight w:val="yellow"/>
                    </w:rPr>
                  </w:pPr>
                  <w:hyperlink r:id="rId10" w:anchor="Fivewaystowellbeing" w:tgtFrame="_blank" w:history="1">
                    <w:r w:rsidR="00271A32" w:rsidRPr="00F05693">
                      <w:rPr>
                        <w:rStyle w:val="Hyperlink"/>
                        <w:rFonts w:ascii="Calibri" w:hAnsi="Calibri" w:cs="Calibri"/>
                        <w:i/>
                        <w:iCs/>
                        <w:color w:val="auto"/>
                        <w:sz w:val="20"/>
                        <w:szCs w:val="20"/>
                        <w:bdr w:val="none" w:sz="0" w:space="0" w:color="auto" w:frame="1"/>
                        <w:shd w:val="clear" w:color="auto" w:fill="FFFFFF"/>
                      </w:rPr>
                      <w:t xml:space="preserve">Five Ways to Wellbeing </w:t>
                    </w:r>
                    <w:proofErr w:type="spellStart"/>
                    <w:r w:rsidR="00271A32" w:rsidRPr="00F05693">
                      <w:rPr>
                        <w:rStyle w:val="Hyperlink"/>
                        <w:rFonts w:ascii="Calibri" w:hAnsi="Calibri" w:cs="Calibri"/>
                        <w:i/>
                        <w:iCs/>
                        <w:color w:val="auto"/>
                        <w:sz w:val="20"/>
                        <w:szCs w:val="20"/>
                        <w:bdr w:val="none" w:sz="0" w:space="0" w:color="auto" w:frame="1"/>
                        <w:shd w:val="clear" w:color="auto" w:fill="FFFFFF"/>
                      </w:rPr>
                      <w:t>elearning</w:t>
                    </w:r>
                    <w:proofErr w:type="spellEnd"/>
                    <w:r w:rsidR="00271A32" w:rsidRPr="00F05693">
                      <w:rPr>
                        <w:rStyle w:val="Hyperlink"/>
                        <w:rFonts w:ascii="Calibri" w:hAnsi="Calibri" w:cs="Calibri"/>
                        <w:i/>
                        <w:iCs/>
                        <w:color w:val="auto"/>
                        <w:sz w:val="20"/>
                        <w:szCs w:val="20"/>
                        <w:bdr w:val="none" w:sz="0" w:space="0" w:color="auto" w:frame="1"/>
                        <w:shd w:val="clear" w:color="auto" w:fill="FFFFFF"/>
                      </w:rPr>
                      <w:t xml:space="preserve"> modules</w:t>
                    </w:r>
                  </w:hyperlink>
                </w:p>
                <w:p w14:paraId="56D9DDE2" w14:textId="77777777" w:rsidR="00271A32" w:rsidRPr="00AC45C9" w:rsidRDefault="00271A32" w:rsidP="00A04314">
                  <w:pPr>
                    <w:spacing w:line="360" w:lineRule="auto"/>
                    <w:rPr>
                      <w:sz w:val="20"/>
                      <w:szCs w:val="20"/>
                      <w:highlight w:val="yellow"/>
                    </w:rPr>
                  </w:pPr>
                  <w:r w:rsidRPr="00AC45C9">
                    <w:rPr>
                      <w:noProof/>
                      <w:sz w:val="20"/>
                      <w:szCs w:val="20"/>
                      <w:highlight w:val="yellow"/>
                    </w:rPr>
                    <w:drawing>
                      <wp:inline distT="0" distB="0" distL="0" distR="0" wp14:anchorId="44B981F5" wp14:editId="1BBB7989">
                        <wp:extent cx="2656412" cy="833195"/>
                        <wp:effectExtent l="0" t="0" r="10795" b="5080"/>
                        <wp:docPr id="2" name="Picture 2" descr="../../../Desktop/Screenshot%202019-10-24%20at%2010.15.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../../../Desktop/Screenshot%202019-10-24%20at%2010.15.1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0760" cy="837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F22177E" w14:textId="77777777" w:rsidR="00271A32" w:rsidRPr="00AC45C9" w:rsidRDefault="00271A32" w:rsidP="00A04314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84" w:type="dxa"/>
                  <w:shd w:val="clear" w:color="auto" w:fill="FFF2CC" w:themeFill="accent4" w:themeFillTint="33"/>
                </w:tcPr>
                <w:p w14:paraId="59EC284B" w14:textId="77777777" w:rsidR="00271A32" w:rsidRDefault="00271A32" w:rsidP="00A04314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b/>
                      <w:i/>
                      <w:sz w:val="20"/>
                      <w:szCs w:val="20"/>
                    </w:rPr>
                  </w:pPr>
                  <w:r w:rsidRPr="00171DE2">
                    <w:rPr>
                      <w:b/>
                      <w:i/>
                      <w:sz w:val="20"/>
                      <w:szCs w:val="20"/>
                    </w:rPr>
                    <w:t>Signpost to:</w:t>
                  </w:r>
                  <w:r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CA4A64">
                    <w:rPr>
                      <w:bCs/>
                      <w:i/>
                      <w:iCs/>
                      <w:sz w:val="20"/>
                      <w:szCs w:val="20"/>
                    </w:rPr>
                    <w:t>(see PILs appendix 3*</w:t>
                  </w:r>
                  <w:r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 and Just Talk Herts website </w:t>
                  </w:r>
                  <w:hyperlink r:id="rId12" w:history="1">
                    <w:r w:rsidRPr="00F71737">
                      <w:rPr>
                        <w:rStyle w:val="Hyperlink"/>
                        <w:sz w:val="20"/>
                        <w:szCs w:val="20"/>
                      </w:rPr>
                      <w:t>https://www.justtalkherts.org/just-talk-herts.aspx</w:t>
                    </w:r>
                  </w:hyperlink>
                  <w:r>
                    <w:rPr>
                      <w:sz w:val="20"/>
                      <w:szCs w:val="20"/>
                    </w:rPr>
                    <w:t>)</w:t>
                  </w:r>
                </w:p>
                <w:p w14:paraId="53D2B843" w14:textId="77777777" w:rsidR="00271A32" w:rsidRPr="00F17E0C" w:rsidRDefault="00271A32" w:rsidP="00271A32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b/>
                      <w:i/>
                      <w:sz w:val="20"/>
                      <w:szCs w:val="20"/>
                    </w:rPr>
                  </w:pPr>
                  <w:r w:rsidRPr="00F17E0C">
                    <w:rPr>
                      <w:b/>
                      <w:i/>
                      <w:sz w:val="20"/>
                      <w:szCs w:val="20"/>
                    </w:rPr>
                    <w:t xml:space="preserve">Remote mental health support </w:t>
                  </w:r>
                </w:p>
                <w:p w14:paraId="55F3B536" w14:textId="77777777" w:rsidR="00271A32" w:rsidRPr="00C34999" w:rsidRDefault="00271A32" w:rsidP="00A04314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bCs/>
                      <w:i/>
                      <w:sz w:val="20"/>
                      <w:szCs w:val="20"/>
                    </w:rPr>
                  </w:pPr>
                  <w:r w:rsidRPr="00C34999">
                    <w:rPr>
                      <w:bCs/>
                      <w:i/>
                      <w:sz w:val="20"/>
                      <w:szCs w:val="20"/>
                    </w:rPr>
                    <w:t xml:space="preserve">With </w:t>
                  </w:r>
                  <w:proofErr w:type="spellStart"/>
                  <w:r w:rsidRPr="00C34999">
                    <w:rPr>
                      <w:bCs/>
                      <w:i/>
                      <w:sz w:val="20"/>
                      <w:szCs w:val="20"/>
                    </w:rPr>
                    <w:t>YOUth</w:t>
                  </w:r>
                  <w:proofErr w:type="spellEnd"/>
                  <w:r w:rsidRPr="00C34999">
                    <w:rPr>
                      <w:bCs/>
                      <w:i/>
                      <w:sz w:val="20"/>
                      <w:szCs w:val="20"/>
                    </w:rPr>
                    <w:t xml:space="preserve"> Digital wellbeing services </w:t>
                  </w:r>
                  <w:hyperlink r:id="rId13" w:history="1">
                    <w:r w:rsidRPr="00C34999">
                      <w:rPr>
                        <w:rStyle w:val="Hyperlink"/>
                        <w:bCs/>
                        <w:i/>
                        <w:sz w:val="20"/>
                        <w:szCs w:val="20"/>
                      </w:rPr>
                      <w:t>www.withyouth.org</w:t>
                    </w:r>
                  </w:hyperlink>
                  <w:r w:rsidRPr="00C34999">
                    <w:rPr>
                      <w:bCs/>
                      <w:i/>
                      <w:sz w:val="20"/>
                      <w:szCs w:val="20"/>
                    </w:rPr>
                    <w:t xml:space="preserve"> Herts Mind Network/BFB Labs</w:t>
                  </w:r>
                </w:p>
                <w:p w14:paraId="017BAE6A" w14:textId="77777777" w:rsidR="00271A32" w:rsidRDefault="00271A32" w:rsidP="00A04314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C34999">
                    <w:rPr>
                      <w:bCs/>
                      <w:i/>
                      <w:sz w:val="20"/>
                      <w:szCs w:val="20"/>
                    </w:rPr>
                    <w:t>Kooth</w:t>
                  </w:r>
                  <w:proofErr w:type="spellEnd"/>
                  <w:r>
                    <w:rPr>
                      <w:bCs/>
                      <w:i/>
                      <w:sz w:val="20"/>
                      <w:szCs w:val="20"/>
                    </w:rPr>
                    <w:t xml:space="preserve"> </w:t>
                  </w:r>
                  <w:hyperlink r:id="rId14" w:history="1">
                    <w:r w:rsidRPr="00C34999">
                      <w:rPr>
                        <w:rStyle w:val="Hyperlink"/>
                        <w:rFonts w:cstheme="minorHAnsi"/>
                        <w:bCs/>
                        <w:i/>
                        <w:iCs/>
                        <w:sz w:val="20"/>
                        <w:szCs w:val="20"/>
                      </w:rPr>
                      <w:t>www.kooth.com</w:t>
                    </w:r>
                  </w:hyperlink>
                </w:p>
                <w:p w14:paraId="00DECB2A" w14:textId="77777777" w:rsidR="00271A32" w:rsidRPr="00F17E0C" w:rsidRDefault="00271A32" w:rsidP="00A04314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  <w:p w14:paraId="7E24B5A4" w14:textId="77777777" w:rsidR="00271A32" w:rsidRPr="00F17E0C" w:rsidRDefault="00271A32" w:rsidP="00A04314">
                  <w:pPr>
                    <w:shd w:val="clear" w:color="auto" w:fill="FFE599" w:themeFill="accent4" w:themeFillTint="66"/>
                    <w:spacing w:line="360" w:lineRule="auto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 xml:space="preserve">      b) </w:t>
                  </w:r>
                  <w:r w:rsidRPr="00F17E0C">
                    <w:rPr>
                      <w:b/>
                      <w:i/>
                      <w:sz w:val="20"/>
                      <w:szCs w:val="20"/>
                    </w:rPr>
                    <w:t>Local Face-to-face support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002"/>
                    <w:gridCol w:w="679"/>
                    <w:gridCol w:w="2777"/>
                  </w:tblGrid>
                  <w:tr w:rsidR="00271A32" w:rsidRPr="00AC45C9" w14:paraId="1138DF5B" w14:textId="77777777" w:rsidTr="00A04314">
                    <w:trPr>
                      <w:trHeight w:val="458"/>
                    </w:trPr>
                    <w:tc>
                      <w:tcPr>
                        <w:tcW w:w="2002" w:type="dxa"/>
                        <w:shd w:val="clear" w:color="auto" w:fill="FFE599" w:themeFill="accent4" w:themeFillTint="66"/>
                      </w:tcPr>
                      <w:p w14:paraId="6159406F" w14:textId="77777777" w:rsidR="00271A32" w:rsidRPr="00AC45C9" w:rsidRDefault="00271A32" w:rsidP="00A04314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AC45C9">
                          <w:rPr>
                            <w:sz w:val="20"/>
                            <w:szCs w:val="20"/>
                          </w:rPr>
                          <w:t>Supporting You</w:t>
                        </w:r>
                      </w:p>
                      <w:p w14:paraId="3809CA8D" w14:textId="77777777" w:rsidR="00271A32" w:rsidRPr="00AC45C9" w:rsidRDefault="00271A32" w:rsidP="00A04314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AC45C9">
                          <w:rPr>
                            <w:sz w:val="20"/>
                            <w:szCs w:val="20"/>
                          </w:rPr>
                          <w:t>Programme</w:t>
                        </w:r>
                        <w:proofErr w:type="spellEnd"/>
                      </w:p>
                    </w:tc>
                    <w:tc>
                      <w:tcPr>
                        <w:tcW w:w="3456" w:type="dxa"/>
                        <w:gridSpan w:val="2"/>
                        <w:shd w:val="clear" w:color="auto" w:fill="FFE599" w:themeFill="accent4" w:themeFillTint="66"/>
                      </w:tcPr>
                      <w:p w14:paraId="6AAC5019" w14:textId="77777777" w:rsidR="00271A32" w:rsidRPr="00AC45C9" w:rsidRDefault="00271A32" w:rsidP="00A04314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HCC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SfYP</w:t>
                        </w:r>
                        <w:proofErr w:type="spellEnd"/>
                        <w:r w:rsidRPr="00AC45C9">
                          <w:rPr>
                            <w:sz w:val="20"/>
                            <w:szCs w:val="20"/>
                          </w:rPr>
                          <w:t>: 0300 123 7538</w:t>
                        </w:r>
                      </w:p>
                      <w:p w14:paraId="6F89B6DB" w14:textId="77777777" w:rsidR="00271A32" w:rsidRPr="00A74979" w:rsidRDefault="00000000" w:rsidP="00A04314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hyperlink r:id="rId15" w:history="1">
                          <w:r w:rsidR="00271A32" w:rsidRPr="00A2354E">
                            <w:rPr>
                              <w:rStyle w:val="Hyperlink"/>
                              <w:bCs/>
                              <w:sz w:val="20"/>
                              <w:szCs w:val="20"/>
                            </w:rPr>
                            <w:t>Supporting You Referral</w:t>
                          </w:r>
                        </w:hyperlink>
                      </w:p>
                    </w:tc>
                  </w:tr>
                  <w:tr w:rsidR="00271A32" w:rsidRPr="00AC45C9" w14:paraId="2933E406" w14:textId="77777777" w:rsidTr="00A04314">
                    <w:trPr>
                      <w:trHeight w:val="429"/>
                    </w:trPr>
                    <w:tc>
                      <w:tcPr>
                        <w:tcW w:w="2002" w:type="dxa"/>
                        <w:shd w:val="clear" w:color="auto" w:fill="FFE599" w:themeFill="accent4" w:themeFillTint="66"/>
                      </w:tcPr>
                      <w:p w14:paraId="4DDD59D5" w14:textId="77777777" w:rsidR="00271A32" w:rsidRDefault="00271A32" w:rsidP="00A04314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AC45C9">
                          <w:rPr>
                            <w:sz w:val="20"/>
                            <w:szCs w:val="20"/>
                          </w:rPr>
                          <w:t>School Nursing Team</w:t>
                        </w:r>
                      </w:p>
                      <w:p w14:paraId="3FCC2DED" w14:textId="77777777" w:rsidR="00271A32" w:rsidRPr="00AC45C9" w:rsidRDefault="00271A32" w:rsidP="00A04314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5-19yrs</w:t>
                        </w:r>
                      </w:p>
                    </w:tc>
                    <w:tc>
                      <w:tcPr>
                        <w:tcW w:w="3456" w:type="dxa"/>
                        <w:gridSpan w:val="2"/>
                        <w:shd w:val="clear" w:color="auto" w:fill="FFE599" w:themeFill="accent4" w:themeFillTint="66"/>
                      </w:tcPr>
                      <w:p w14:paraId="170AA601" w14:textId="77777777" w:rsidR="00271A32" w:rsidRPr="00AC45C9" w:rsidRDefault="00271A32" w:rsidP="00A04314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AC45C9">
                          <w:rPr>
                            <w:sz w:val="20"/>
                            <w:szCs w:val="20"/>
                          </w:rPr>
                          <w:t>Public Health Nursing 0300 123 7572</w:t>
                        </w:r>
                      </w:p>
                      <w:p w14:paraId="0E8F4417" w14:textId="77777777" w:rsidR="00271A32" w:rsidRPr="00A74979" w:rsidRDefault="00000000" w:rsidP="00A04314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sz w:val="20"/>
                            <w:szCs w:val="20"/>
                            <w:u w:val="single"/>
                          </w:rPr>
                        </w:pPr>
                        <w:hyperlink r:id="rId16" w:history="1">
                          <w:r w:rsidR="00271A32" w:rsidRPr="00A74979">
                            <w:rPr>
                              <w:rStyle w:val="Hyperlink"/>
                              <w:color w:val="4472C4" w:themeColor="accent1"/>
                              <w:sz w:val="20"/>
                              <w:szCs w:val="20"/>
                            </w:rPr>
                            <w:t>School Nursing Referral</w:t>
                          </w:r>
                        </w:hyperlink>
                      </w:p>
                    </w:tc>
                  </w:tr>
                  <w:tr w:rsidR="00271A32" w:rsidRPr="00AC45C9" w14:paraId="6D788056" w14:textId="77777777" w:rsidTr="00A04314">
                    <w:trPr>
                      <w:trHeight w:val="429"/>
                    </w:trPr>
                    <w:tc>
                      <w:tcPr>
                        <w:tcW w:w="2002" w:type="dxa"/>
                        <w:shd w:val="clear" w:color="auto" w:fill="FFE599" w:themeFill="accent4" w:themeFillTint="66"/>
                      </w:tcPr>
                      <w:p w14:paraId="46BF8076" w14:textId="77777777" w:rsidR="00271A32" w:rsidRPr="00AC45C9" w:rsidRDefault="00271A32" w:rsidP="00A04314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School Mental Health Support Teams (MHSTs)</w:t>
                        </w:r>
                      </w:p>
                    </w:tc>
                    <w:tc>
                      <w:tcPr>
                        <w:tcW w:w="3456" w:type="dxa"/>
                        <w:gridSpan w:val="2"/>
                        <w:shd w:val="clear" w:color="auto" w:fill="FFE599" w:themeFill="accent4" w:themeFillTint="66"/>
                      </w:tcPr>
                      <w:p w14:paraId="3BB0173E" w14:textId="77777777" w:rsidR="00271A32" w:rsidRPr="00C14E9B" w:rsidRDefault="00000000" w:rsidP="00A04314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hyperlink r:id="rId17" w:history="1">
                          <w:r w:rsidR="00271A32" w:rsidRPr="00F63BC5">
                            <w:rPr>
                              <w:rStyle w:val="Hyperlink"/>
                              <w:rFonts w:ascii="Calibri" w:hAnsi="Calibri" w:cs="Calibri"/>
                              <w:sz w:val="20"/>
                              <w:szCs w:val="20"/>
                            </w:rPr>
                            <w:t>Details of schools and colleges with an MHST are here</w:t>
                          </w:r>
                        </w:hyperlink>
                      </w:p>
                    </w:tc>
                  </w:tr>
                  <w:tr w:rsidR="00271A32" w:rsidRPr="00AC45C9" w14:paraId="5212A1B4" w14:textId="77777777" w:rsidTr="00A04314">
                    <w:trPr>
                      <w:trHeight w:val="429"/>
                    </w:trPr>
                    <w:tc>
                      <w:tcPr>
                        <w:tcW w:w="2002" w:type="dxa"/>
                        <w:shd w:val="clear" w:color="auto" w:fill="FFE599" w:themeFill="accent4" w:themeFillTint="66"/>
                      </w:tcPr>
                      <w:p w14:paraId="42E042C7" w14:textId="77777777" w:rsidR="00271A32" w:rsidRDefault="00271A32" w:rsidP="00A04314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Childrens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’ Wellbeing Practitioner (CWP)</w:t>
                        </w:r>
                      </w:p>
                      <w:p w14:paraId="306E968C" w14:textId="77777777" w:rsidR="00271A32" w:rsidRPr="00AC45C9" w:rsidRDefault="00271A32" w:rsidP="00A04314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5-19yrs</w:t>
                        </w:r>
                      </w:p>
                    </w:tc>
                    <w:tc>
                      <w:tcPr>
                        <w:tcW w:w="3456" w:type="dxa"/>
                        <w:gridSpan w:val="2"/>
                        <w:shd w:val="clear" w:color="auto" w:fill="FFE599" w:themeFill="accent4" w:themeFillTint="66"/>
                      </w:tcPr>
                      <w:p w14:paraId="1D9252ED" w14:textId="77777777" w:rsidR="00271A32" w:rsidRDefault="00271A32" w:rsidP="00A04314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Public Health Nursing </w:t>
                        </w:r>
                      </w:p>
                      <w:p w14:paraId="11840E50" w14:textId="77777777" w:rsidR="00271A32" w:rsidRPr="00814906" w:rsidRDefault="00000000" w:rsidP="00A04314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hyperlink r:id="rId18" w:history="1">
                          <w:r w:rsidR="00271A32" w:rsidRPr="00192986">
                            <w:rPr>
                              <w:rStyle w:val="Hyperlink"/>
                              <w:sz w:val="20"/>
                              <w:szCs w:val="20"/>
                            </w:rPr>
                            <w:t>hct.cwp@nhs.net</w:t>
                          </w:r>
                        </w:hyperlink>
                        <w:r w:rsidR="00271A32">
                          <w:rPr>
                            <w:sz w:val="20"/>
                            <w:szCs w:val="20"/>
                          </w:rPr>
                          <w:t xml:space="preserve"> (number to follow)</w:t>
                        </w:r>
                        <w:r w:rsidR="00271A32" w:rsidRPr="00814906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1225E018" w14:textId="77777777" w:rsidR="00271A32" w:rsidRPr="00AC45C9" w:rsidRDefault="00000000" w:rsidP="00A04314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hyperlink r:id="rId19" w:history="1">
                          <w:r w:rsidR="00271A32">
                            <w:rPr>
                              <w:rStyle w:val="Hyperlink"/>
                              <w:sz w:val="20"/>
                              <w:szCs w:val="20"/>
                            </w:rPr>
                            <w:t>CWP Referral</w:t>
                          </w:r>
                        </w:hyperlink>
                        <w:r w:rsidR="00271A32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271A32" w:rsidRPr="00AC45C9" w14:paraId="33298078" w14:textId="77777777" w:rsidTr="00A04314">
                    <w:tc>
                      <w:tcPr>
                        <w:tcW w:w="2002" w:type="dxa"/>
                        <w:shd w:val="clear" w:color="auto" w:fill="FFE599" w:themeFill="accent4" w:themeFillTint="66"/>
                      </w:tcPr>
                      <w:p w14:paraId="2FD25DF1" w14:textId="77777777" w:rsidR="00271A32" w:rsidRPr="00AC45C9" w:rsidRDefault="00271A32" w:rsidP="00A04314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AC45C9">
                          <w:rPr>
                            <w:sz w:val="20"/>
                            <w:szCs w:val="20"/>
                          </w:rPr>
                          <w:t>Wellbeing team</w:t>
                        </w:r>
                      </w:p>
                      <w:p w14:paraId="346AC171" w14:textId="77777777" w:rsidR="00271A32" w:rsidRPr="00AC45C9" w:rsidRDefault="00271A32" w:rsidP="00A04314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AC45C9">
                          <w:rPr>
                            <w:sz w:val="20"/>
                            <w:szCs w:val="20"/>
                          </w:rPr>
                          <w:t>&gt;16yrs</w:t>
                        </w:r>
                      </w:p>
                    </w:tc>
                    <w:tc>
                      <w:tcPr>
                        <w:tcW w:w="3456" w:type="dxa"/>
                        <w:gridSpan w:val="2"/>
                        <w:shd w:val="clear" w:color="auto" w:fill="FFE599" w:themeFill="accent4" w:themeFillTint="66"/>
                      </w:tcPr>
                      <w:p w14:paraId="7E8BCC30" w14:textId="77777777" w:rsidR="00271A32" w:rsidRPr="00AC45C9" w:rsidRDefault="00271A32" w:rsidP="00A04314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AC45C9">
                          <w:rPr>
                            <w:sz w:val="20"/>
                            <w:szCs w:val="20"/>
                          </w:rPr>
                          <w:t xml:space="preserve">HPFT: </w:t>
                        </w:r>
                        <w:r w:rsidRPr="00AC45C9">
                          <w:rPr>
                            <w:rStyle w:val="Strong"/>
                            <w:rFonts w:cstheme="minorHAnsi"/>
                            <w:sz w:val="20"/>
                            <w:szCs w:val="20"/>
                          </w:rPr>
                          <w:t>0800 6444 101</w:t>
                        </w:r>
                      </w:p>
                      <w:p w14:paraId="542539DC" w14:textId="77777777" w:rsidR="00271A32" w:rsidRPr="00AC45C9" w:rsidRDefault="00000000" w:rsidP="00A04314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hyperlink r:id="rId20" w:history="1">
                          <w:r w:rsidR="00271A32" w:rsidRPr="00903DEA">
                            <w:rPr>
                              <w:rStyle w:val="Hyperlink"/>
                              <w:sz w:val="20"/>
                              <w:szCs w:val="20"/>
                            </w:rPr>
                            <w:t>www.talkwellbeing.co.uk</w:t>
                          </w:r>
                        </w:hyperlink>
                        <w:r w:rsidR="00271A32">
                          <w:rPr>
                            <w:rStyle w:val="Hyperlink"/>
                            <w:color w:val="auto"/>
                            <w:sz w:val="20"/>
                            <w:szCs w:val="20"/>
                            <w:u w:val="none"/>
                          </w:rPr>
                          <w:t xml:space="preserve"> </w:t>
                        </w:r>
                        <w:r w:rsidR="00271A32" w:rsidRPr="00AC45C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271A32" w:rsidRPr="00AC45C9" w14:paraId="554F942A" w14:textId="77777777" w:rsidTr="00A04314">
                    <w:trPr>
                      <w:trHeight w:val="335"/>
                    </w:trPr>
                    <w:tc>
                      <w:tcPr>
                        <w:tcW w:w="5458" w:type="dxa"/>
                        <w:gridSpan w:val="3"/>
                        <w:shd w:val="clear" w:color="auto" w:fill="FFE599" w:themeFill="accent4" w:themeFillTint="66"/>
                      </w:tcPr>
                      <w:p w14:paraId="5A324360" w14:textId="77777777" w:rsidR="00271A32" w:rsidRPr="00AC45C9" w:rsidRDefault="00271A32" w:rsidP="00A04314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bookmarkStart w:id="1" w:name="_Hlk86484259"/>
                        <w:r w:rsidRPr="00AC45C9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Hertfordshire Community Counselling </w:t>
                        </w:r>
                        <w:proofErr w:type="spellStart"/>
                        <w:r w:rsidRPr="00AC45C9">
                          <w:rPr>
                            <w:b/>
                            <w:bCs/>
                            <w:sz w:val="20"/>
                            <w:szCs w:val="20"/>
                          </w:rPr>
                          <w:t>Organisations</w:t>
                        </w:r>
                        <w:proofErr w:type="spellEnd"/>
                      </w:p>
                    </w:tc>
                  </w:tr>
                  <w:tr w:rsidR="00271A32" w:rsidRPr="00AC45C9" w14:paraId="79B979F9" w14:textId="77777777" w:rsidTr="00A04314">
                    <w:trPr>
                      <w:trHeight w:val="669"/>
                    </w:trPr>
                    <w:tc>
                      <w:tcPr>
                        <w:tcW w:w="2681" w:type="dxa"/>
                        <w:gridSpan w:val="2"/>
                        <w:shd w:val="clear" w:color="auto" w:fill="FFE599" w:themeFill="accent4" w:themeFillTint="66"/>
                      </w:tcPr>
                      <w:p w14:paraId="68F3E460" w14:textId="77777777" w:rsidR="00271A32" w:rsidRPr="00AC45C9" w:rsidRDefault="00271A32" w:rsidP="00A04314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C45C9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YCT (East and North Herts)  </w:t>
                        </w:r>
                      </w:p>
                      <w:p w14:paraId="6F8D1DE6" w14:textId="77777777" w:rsidR="00271A32" w:rsidRPr="00AC45C9" w:rsidRDefault="00271A32" w:rsidP="00A04314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AC45C9">
                          <w:rPr>
                            <w:sz w:val="20"/>
                            <w:szCs w:val="20"/>
                          </w:rPr>
                          <w:t xml:space="preserve">Tel: 01279 414 090                        </w:t>
                        </w:r>
                        <w:hyperlink r:id="rId21" w:history="1">
                          <w:r w:rsidRPr="00903DEA">
                            <w:rPr>
                              <w:rStyle w:val="Hyperlink"/>
                              <w:sz w:val="20"/>
                              <w:szCs w:val="20"/>
                            </w:rPr>
                            <w:t>www.yctsupport.com</w:t>
                          </w:r>
                        </w:hyperlink>
                        <w:r>
                          <w:rPr>
                            <w:rStyle w:val="Hyperlink"/>
                            <w:color w:val="auto"/>
                            <w:sz w:val="20"/>
                            <w:szCs w:val="20"/>
                            <w:u w:val="none"/>
                          </w:rPr>
                          <w:t xml:space="preserve">  </w:t>
                        </w:r>
                        <w:r w:rsidRPr="00AC45C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77" w:type="dxa"/>
                        <w:shd w:val="clear" w:color="auto" w:fill="FFE599" w:themeFill="accent4" w:themeFillTint="66"/>
                      </w:tcPr>
                      <w:p w14:paraId="13C0F765" w14:textId="77777777" w:rsidR="00271A32" w:rsidRPr="00AC45C9" w:rsidRDefault="00271A32" w:rsidP="00A04314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C45C9">
                          <w:rPr>
                            <w:b/>
                            <w:bCs/>
                            <w:sz w:val="20"/>
                            <w:szCs w:val="20"/>
                          </w:rPr>
                          <w:t>Youth Talk (St Albans district)</w:t>
                        </w:r>
                      </w:p>
                      <w:p w14:paraId="6CDF9476" w14:textId="77777777" w:rsidR="00271A32" w:rsidRPr="00AC45C9" w:rsidRDefault="00271A32" w:rsidP="00A04314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AC45C9">
                          <w:rPr>
                            <w:sz w:val="20"/>
                            <w:szCs w:val="20"/>
                          </w:rPr>
                          <w:t>Tel: 01727 868684</w:t>
                        </w:r>
                      </w:p>
                      <w:p w14:paraId="584F6A9A" w14:textId="77777777" w:rsidR="00271A32" w:rsidRPr="00AC45C9" w:rsidRDefault="00000000" w:rsidP="00A04314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hyperlink r:id="rId22" w:history="1">
                          <w:r w:rsidR="00271A32" w:rsidRPr="00903DEA">
                            <w:rPr>
                              <w:rStyle w:val="Hyperlink"/>
                              <w:sz w:val="20"/>
                              <w:szCs w:val="20"/>
                            </w:rPr>
                            <w:t>www.youthtalk.org.uk</w:t>
                          </w:r>
                        </w:hyperlink>
                        <w:r w:rsidR="00271A32">
                          <w:rPr>
                            <w:rStyle w:val="Hyperlink"/>
                            <w:color w:val="auto"/>
                            <w:sz w:val="20"/>
                            <w:szCs w:val="20"/>
                            <w:u w:val="none"/>
                          </w:rPr>
                          <w:t xml:space="preserve"> </w:t>
                        </w:r>
                        <w:r w:rsidR="00271A32" w:rsidRPr="00AC45C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271A32" w:rsidRPr="00AC45C9" w14:paraId="3CAA39C5" w14:textId="77777777" w:rsidTr="00A04314">
                    <w:trPr>
                      <w:trHeight w:val="669"/>
                    </w:trPr>
                    <w:tc>
                      <w:tcPr>
                        <w:tcW w:w="2681" w:type="dxa"/>
                        <w:gridSpan w:val="2"/>
                        <w:shd w:val="clear" w:color="auto" w:fill="FFE599" w:themeFill="accent4" w:themeFillTint="66"/>
                      </w:tcPr>
                      <w:p w14:paraId="5B89321A" w14:textId="77777777" w:rsidR="00271A32" w:rsidRPr="00AC45C9" w:rsidRDefault="00271A32" w:rsidP="00A04314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AC45C9">
                          <w:rPr>
                            <w:b/>
                            <w:bCs/>
                            <w:sz w:val="20"/>
                            <w:szCs w:val="20"/>
                          </w:rPr>
                          <w:t>Rephael</w:t>
                        </w:r>
                        <w:proofErr w:type="spellEnd"/>
                        <w:r w:rsidRPr="00AC45C9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House (</w:t>
                        </w:r>
                        <w:proofErr w:type="spellStart"/>
                        <w:r w:rsidRPr="00AC45C9">
                          <w:rPr>
                            <w:b/>
                            <w:bCs/>
                            <w:sz w:val="20"/>
                            <w:szCs w:val="20"/>
                          </w:rPr>
                          <w:t>Welwyn</w:t>
                        </w:r>
                        <w:proofErr w:type="spellEnd"/>
                        <w:r w:rsidRPr="00AC45C9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and Hatfield) </w:t>
                        </w:r>
                        <w:r w:rsidRPr="00AC45C9">
                          <w:rPr>
                            <w:sz w:val="20"/>
                            <w:szCs w:val="20"/>
                          </w:rPr>
                          <w:t>Tel: 020 8440 9144</w:t>
                        </w:r>
                      </w:p>
                      <w:p w14:paraId="3953F7F9" w14:textId="77777777" w:rsidR="00271A32" w:rsidRPr="00AC45C9" w:rsidRDefault="00000000" w:rsidP="00A04314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hyperlink r:id="rId23" w:history="1">
                          <w:r w:rsidR="00271A32" w:rsidRPr="00903DEA">
                            <w:rPr>
                              <w:rStyle w:val="Hyperlink"/>
                              <w:sz w:val="20"/>
                              <w:szCs w:val="20"/>
                            </w:rPr>
                            <w:t>www.rephaelhouse.org.uk</w:t>
                          </w:r>
                        </w:hyperlink>
                        <w:r w:rsidR="00271A32">
                          <w:rPr>
                            <w:rStyle w:val="Hyperlink"/>
                            <w:color w:val="auto"/>
                            <w:sz w:val="20"/>
                            <w:szCs w:val="20"/>
                            <w:u w:val="none"/>
                          </w:rPr>
                          <w:t xml:space="preserve"> </w:t>
                        </w:r>
                        <w:r w:rsidR="00271A32" w:rsidRPr="00AC45C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77" w:type="dxa"/>
                        <w:shd w:val="clear" w:color="auto" w:fill="FFE599" w:themeFill="accent4" w:themeFillTint="66"/>
                      </w:tcPr>
                      <w:p w14:paraId="655CCDD7" w14:textId="77777777" w:rsidR="00271A32" w:rsidRPr="00AC45C9" w:rsidRDefault="00271A32" w:rsidP="00A04314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AC45C9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Signpost (Watford and </w:t>
                        </w:r>
                        <w:proofErr w:type="spellStart"/>
                        <w:r w:rsidRPr="00AC45C9">
                          <w:rPr>
                            <w:b/>
                            <w:bCs/>
                            <w:sz w:val="20"/>
                            <w:szCs w:val="20"/>
                          </w:rPr>
                          <w:t>Hemel</w:t>
                        </w:r>
                        <w:proofErr w:type="spellEnd"/>
                        <w:r w:rsidRPr="00AC45C9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) </w:t>
                        </w:r>
                        <w:r w:rsidRPr="00AC45C9">
                          <w:rPr>
                            <w:sz w:val="20"/>
                            <w:szCs w:val="20"/>
                          </w:rPr>
                          <w:t>Tel: 01923 239495</w:t>
                        </w:r>
                      </w:p>
                      <w:p w14:paraId="3451AEC3" w14:textId="77777777" w:rsidR="00271A32" w:rsidRPr="00F63BC5" w:rsidRDefault="00000000" w:rsidP="00A04314">
                        <w:pPr>
                          <w:shd w:val="clear" w:color="auto" w:fill="FFE599" w:themeFill="accent4" w:themeFillTint="66"/>
                          <w:spacing w:line="276" w:lineRule="auto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hyperlink r:id="rId24" w:history="1">
                          <w:r w:rsidR="00271A32" w:rsidRPr="00F63BC5">
                            <w:rPr>
                              <w:rStyle w:val="Hyperlink"/>
                              <w:sz w:val="20"/>
                              <w:szCs w:val="20"/>
                            </w:rPr>
                            <w:t>www.oneymca.org/signpost</w:t>
                          </w:r>
                        </w:hyperlink>
                      </w:p>
                    </w:tc>
                  </w:tr>
                </w:tbl>
                <w:bookmarkEnd w:id="1"/>
                <w:p w14:paraId="6977069E" w14:textId="77777777" w:rsidR="00271A32" w:rsidRPr="00216C05" w:rsidRDefault="00271A32" w:rsidP="00A04314">
                  <w:pPr>
                    <w:pStyle w:val="ListParagraph"/>
                    <w:numPr>
                      <w:ilvl w:val="0"/>
                      <w:numId w:val="15"/>
                    </w:numPr>
                    <w:shd w:val="clear" w:color="auto" w:fill="FBE4D5" w:themeFill="accent2" w:themeFillTint="33"/>
                    <w:spacing w:line="276" w:lineRule="auto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CYP with Special Educational Needs &amp; Disabilities (SEND) support</w:t>
                  </w:r>
                  <w:r w:rsidRPr="00B0797F">
                    <w:rPr>
                      <w:b/>
                      <w:i/>
                      <w:sz w:val="20"/>
                      <w:szCs w:val="20"/>
                    </w:rPr>
                    <w:t>:</w:t>
                  </w:r>
                  <w:r w:rsidRPr="00B0797F">
                    <w:rPr>
                      <w:b/>
                      <w:i/>
                      <w:sz w:val="20"/>
                      <w:szCs w:val="20"/>
                      <w:shd w:val="clear" w:color="auto" w:fill="FFF2CC" w:themeFill="accent4" w:themeFillTint="33"/>
                    </w:rPr>
                    <w:t xml:space="preserve"> </w:t>
                  </w:r>
                  <w:r w:rsidRPr="00B0797F">
                    <w:rPr>
                      <w:rFonts w:ascii="Calibri" w:hAnsi="Calibri" w:cs="Calibri"/>
                      <w:color w:val="242424"/>
                      <w:sz w:val="20"/>
                      <w:szCs w:val="20"/>
                      <w:shd w:val="clear" w:color="auto" w:fill="FFF2CC" w:themeFill="accent4" w:themeFillTint="33"/>
                    </w:rPr>
                    <w:t> </w:t>
                  </w:r>
                  <w:hyperlink r:id="rId25" w:history="1">
                    <w:r w:rsidRPr="00B0797F">
                      <w:rPr>
                        <w:rStyle w:val="Hyperlink"/>
                        <w:rFonts w:ascii="Calibri" w:hAnsi="Calibri" w:cs="Calibri"/>
                        <w:sz w:val="20"/>
                        <w:szCs w:val="20"/>
                        <w:shd w:val="clear" w:color="auto" w:fill="FFF2CC" w:themeFill="accent4" w:themeFillTint="33"/>
                      </w:rPr>
                      <w:t>Hertfordshire directory of SEND services</w:t>
                    </w:r>
                  </w:hyperlink>
                </w:p>
                <w:p w14:paraId="1645C340" w14:textId="77777777" w:rsidR="00271A32" w:rsidRPr="00C34999" w:rsidRDefault="00271A32" w:rsidP="00A04314">
                  <w:pPr>
                    <w:pStyle w:val="ListParagraph"/>
                    <w:numPr>
                      <w:ilvl w:val="0"/>
                      <w:numId w:val="15"/>
                    </w:numPr>
                    <w:shd w:val="clear" w:color="auto" w:fill="FBE4D5" w:themeFill="accent2" w:themeFillTint="33"/>
                    <w:spacing w:line="276" w:lineRule="auto"/>
                    <w:rPr>
                      <w:b/>
                      <w:i/>
                      <w:sz w:val="20"/>
                      <w:szCs w:val="20"/>
                    </w:rPr>
                  </w:pPr>
                  <w:r w:rsidRPr="00C34999">
                    <w:rPr>
                      <w:b/>
                      <w:i/>
                      <w:sz w:val="20"/>
                      <w:szCs w:val="20"/>
                    </w:rPr>
                    <w:t xml:space="preserve">Coordinated support from a few agencies incl social </w:t>
                  </w:r>
                  <w:proofErr w:type="gramStart"/>
                  <w:r w:rsidRPr="00C34999">
                    <w:rPr>
                      <w:b/>
                      <w:i/>
                      <w:sz w:val="20"/>
                      <w:szCs w:val="20"/>
                    </w:rPr>
                    <w:t>care</w:t>
                  </w:r>
                  <w:proofErr w:type="gramEnd"/>
                </w:p>
                <w:p w14:paraId="0D603EA7" w14:textId="77777777" w:rsidR="00271A32" w:rsidRPr="006539E0" w:rsidRDefault="00271A32" w:rsidP="00A04314">
                  <w:pPr>
                    <w:shd w:val="clear" w:color="auto" w:fill="FBE4D5" w:themeFill="accent2" w:themeFillTint="33"/>
                    <w:spacing w:line="276" w:lineRule="auto"/>
                    <w:rPr>
                      <w:b/>
                      <w:i/>
                      <w:sz w:val="20"/>
                      <w:szCs w:val="20"/>
                    </w:rPr>
                  </w:pPr>
                  <w:r w:rsidRPr="006539E0">
                    <w:rPr>
                      <w:i/>
                      <w:sz w:val="20"/>
                      <w:szCs w:val="20"/>
                    </w:rPr>
                    <w:t>(Child in need not reaching safeguarding threshold)</w:t>
                  </w:r>
                </w:p>
                <w:p w14:paraId="40503C53" w14:textId="77777777" w:rsidR="00271A32" w:rsidRPr="00C34999" w:rsidRDefault="00271A32" w:rsidP="00A04314">
                  <w:pPr>
                    <w:shd w:val="clear" w:color="auto" w:fill="FBE4D5" w:themeFill="accent2" w:themeFillTint="33"/>
                    <w:spacing w:line="276" w:lineRule="auto"/>
                    <w:rPr>
                      <w:sz w:val="20"/>
                      <w:szCs w:val="20"/>
                    </w:rPr>
                  </w:pPr>
                  <w:r w:rsidRPr="006539E0">
                    <w:rPr>
                      <w:sz w:val="20"/>
                      <w:szCs w:val="20"/>
                    </w:rPr>
                    <w:t xml:space="preserve">Complete green single service request form for early help and request: Families First (FF) assessment </w:t>
                  </w:r>
                  <w:r>
                    <w:rPr>
                      <w:sz w:val="20"/>
                      <w:szCs w:val="20"/>
                    </w:rPr>
                    <w:t>or</w:t>
                  </w:r>
                  <w:r w:rsidRPr="006539E0">
                    <w:rPr>
                      <w:sz w:val="20"/>
                      <w:szCs w:val="20"/>
                    </w:rPr>
                    <w:t xml:space="preserve"> ring FF triage: 01438 737 575</w:t>
                  </w:r>
                  <w:r>
                    <w:rPr>
                      <w:sz w:val="20"/>
                      <w:szCs w:val="20"/>
                    </w:rPr>
                    <w:t xml:space="preserve"> or </w:t>
                  </w:r>
                  <w:r w:rsidRPr="006539E0">
                    <w:rPr>
                      <w:sz w:val="20"/>
                      <w:szCs w:val="20"/>
                    </w:rPr>
                    <w:t xml:space="preserve">direct parents to 0300 123 4043 to request </w:t>
                  </w:r>
                  <w:proofErr w:type="gramStart"/>
                  <w:r w:rsidRPr="006539E0">
                    <w:rPr>
                      <w:sz w:val="20"/>
                      <w:szCs w:val="20"/>
                    </w:rPr>
                    <w:t>a</w:t>
                  </w:r>
                  <w:proofErr w:type="gramEnd"/>
                  <w:r w:rsidRPr="006539E0">
                    <w:rPr>
                      <w:sz w:val="20"/>
                      <w:szCs w:val="20"/>
                    </w:rPr>
                    <w:t xml:space="preserve"> FF assessment</w:t>
                  </w:r>
                </w:p>
              </w:tc>
            </w:tr>
          </w:tbl>
          <w:p w14:paraId="30C62281" w14:textId="77777777" w:rsidR="00271A32" w:rsidRPr="00AC45C9" w:rsidRDefault="00271A32" w:rsidP="00A04314">
            <w:pPr>
              <w:pStyle w:val="ListParagraph"/>
              <w:spacing w:line="360" w:lineRule="auto"/>
              <w:ind w:left="0"/>
              <w:rPr>
                <w:sz w:val="20"/>
                <w:szCs w:val="20"/>
              </w:rPr>
            </w:pPr>
          </w:p>
        </w:tc>
      </w:tr>
      <w:tr w:rsidR="00271A32" w:rsidRPr="00AC45C9" w14:paraId="71DE13FB" w14:textId="77777777" w:rsidTr="00A04314">
        <w:tblPrEx>
          <w:jc w:val="left"/>
        </w:tblPrEx>
        <w:trPr>
          <w:trHeight w:val="438"/>
        </w:trPr>
        <w:tc>
          <w:tcPr>
            <w:tcW w:w="10336" w:type="dxa"/>
            <w:gridSpan w:val="2"/>
            <w:tcBorders>
              <w:top w:val="thinThickThinMediumGap" w:sz="18" w:space="0" w:color="385623" w:themeColor="accent6" w:themeShade="80"/>
              <w:left w:val="thinThickThinMediumGap" w:sz="18" w:space="0" w:color="385623" w:themeColor="accent6" w:themeShade="80"/>
              <w:bottom w:val="nil"/>
              <w:right w:val="thinThickThinMediumGap" w:sz="18" w:space="0" w:color="385623" w:themeColor="accent6" w:themeShade="80"/>
            </w:tcBorders>
            <w:shd w:val="clear" w:color="auto" w:fill="C5E0B3" w:themeFill="accent6" w:themeFillTint="66"/>
          </w:tcPr>
          <w:p w14:paraId="28BCA816" w14:textId="77777777" w:rsidR="00271A32" w:rsidRPr="00AC45C9" w:rsidRDefault="00271A32" w:rsidP="00A0431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C45C9">
              <w:rPr>
                <w:b/>
                <w:sz w:val="22"/>
                <w:szCs w:val="22"/>
              </w:rPr>
              <w:lastRenderedPageBreak/>
              <w:t>Stage 2</w:t>
            </w:r>
          </w:p>
          <w:p w14:paraId="68892F07" w14:textId="77777777" w:rsidR="00271A32" w:rsidRPr="00AC45C9" w:rsidRDefault="00271A32" w:rsidP="00A04314">
            <w:pPr>
              <w:spacing w:line="276" w:lineRule="auto"/>
              <w:jc w:val="center"/>
              <w:rPr>
                <w:i/>
                <w:sz w:val="20"/>
                <w:szCs w:val="20"/>
                <w:highlight w:val="red"/>
              </w:rPr>
            </w:pPr>
            <w:r w:rsidRPr="00AC45C9">
              <w:rPr>
                <w:sz w:val="20"/>
                <w:szCs w:val="20"/>
              </w:rPr>
              <w:t>(</w:t>
            </w:r>
            <w:proofErr w:type="gramStart"/>
            <w:r w:rsidRPr="00AC45C9">
              <w:rPr>
                <w:sz w:val="20"/>
                <w:szCs w:val="20"/>
              </w:rPr>
              <w:t>depending</w:t>
            </w:r>
            <w:proofErr w:type="gramEnd"/>
            <w:r w:rsidRPr="00AC45C9">
              <w:rPr>
                <w:sz w:val="20"/>
                <w:szCs w:val="20"/>
              </w:rPr>
              <w:t xml:space="preserve"> on level of comfort)</w:t>
            </w:r>
          </w:p>
        </w:tc>
      </w:tr>
      <w:tr w:rsidR="00271A32" w:rsidRPr="00AC45C9" w14:paraId="45296160" w14:textId="77777777" w:rsidTr="00A04314">
        <w:tblPrEx>
          <w:jc w:val="left"/>
        </w:tblPrEx>
        <w:trPr>
          <w:trHeight w:val="983"/>
        </w:trPr>
        <w:tc>
          <w:tcPr>
            <w:tcW w:w="10336" w:type="dxa"/>
            <w:gridSpan w:val="2"/>
            <w:tcBorders>
              <w:top w:val="nil"/>
              <w:left w:val="thinThickThinMediumGap" w:sz="18" w:space="0" w:color="385623" w:themeColor="accent6" w:themeShade="80"/>
              <w:bottom w:val="thinThickThinMediumGap" w:sz="18" w:space="0" w:color="385623" w:themeColor="accent6" w:themeShade="80"/>
              <w:right w:val="thinThickThinMediumGap" w:sz="18" w:space="0" w:color="385623" w:themeColor="accent6" w:themeShade="80"/>
            </w:tcBorders>
            <w:shd w:val="clear" w:color="auto" w:fill="E2EFD9" w:themeFill="accent6" w:themeFillTint="33"/>
          </w:tcPr>
          <w:p w14:paraId="6FB1685C" w14:textId="77777777" w:rsidR="00271A32" w:rsidRPr="00AC45C9" w:rsidRDefault="00271A32" w:rsidP="00A04314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0"/>
                <w:szCs w:val="20"/>
              </w:rPr>
            </w:pPr>
            <w:r w:rsidRPr="00AC45C9">
              <w:rPr>
                <w:b/>
                <w:i/>
                <w:sz w:val="20"/>
                <w:szCs w:val="20"/>
              </w:rPr>
              <w:t xml:space="preserve">ASK PATIENT TO GIVE SPECIFIC EXAMPLE and use CBT model to help identify vicious </w:t>
            </w:r>
            <w:proofErr w:type="gramStart"/>
            <w:r w:rsidRPr="00AC45C9">
              <w:rPr>
                <w:b/>
                <w:i/>
                <w:sz w:val="20"/>
                <w:szCs w:val="20"/>
              </w:rPr>
              <w:t>cycle</w:t>
            </w:r>
            <w:proofErr w:type="gramEnd"/>
          </w:p>
          <w:p w14:paraId="03FD8C15" w14:textId="77777777" w:rsidR="00271A32" w:rsidRPr="00AC45C9" w:rsidRDefault="00271A32" w:rsidP="00A04314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0"/>
                <w:szCs w:val="20"/>
              </w:rPr>
            </w:pPr>
            <w:r w:rsidRPr="00AC45C9">
              <w:rPr>
                <w:b/>
                <w:i/>
                <w:sz w:val="20"/>
                <w:szCs w:val="20"/>
              </w:rPr>
              <w:t xml:space="preserve">Discuss early solution-focused management to break vicious </w:t>
            </w:r>
            <w:proofErr w:type="gramStart"/>
            <w:r w:rsidRPr="00AC45C9">
              <w:rPr>
                <w:b/>
                <w:i/>
                <w:sz w:val="20"/>
                <w:szCs w:val="20"/>
              </w:rPr>
              <w:t>cycle</w:t>
            </w:r>
            <w:proofErr w:type="gramEnd"/>
          </w:p>
          <w:p w14:paraId="30F3C271" w14:textId="77777777" w:rsidR="00271A32" w:rsidRPr="00AC45C9" w:rsidRDefault="00271A32" w:rsidP="00A04314">
            <w:pPr>
              <w:pStyle w:val="ListParagraph"/>
              <w:numPr>
                <w:ilvl w:val="1"/>
                <w:numId w:val="16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r w:rsidRPr="00AC45C9">
              <w:rPr>
                <w:b/>
                <w:i/>
                <w:sz w:val="20"/>
                <w:szCs w:val="20"/>
              </w:rPr>
              <w:t>Behavioural</w:t>
            </w:r>
            <w:proofErr w:type="spellEnd"/>
            <w:r w:rsidRPr="00AC45C9">
              <w:rPr>
                <w:b/>
                <w:i/>
                <w:sz w:val="20"/>
                <w:szCs w:val="20"/>
              </w:rPr>
              <w:t xml:space="preserve"> strategies</w:t>
            </w:r>
            <w:r w:rsidRPr="00AC45C9">
              <w:rPr>
                <w:sz w:val="20"/>
                <w:szCs w:val="20"/>
              </w:rPr>
              <w:t xml:space="preserve"> - as above *</w:t>
            </w:r>
          </w:p>
          <w:p w14:paraId="12774777" w14:textId="77777777" w:rsidR="00271A32" w:rsidRPr="00AC45C9" w:rsidRDefault="00271A32" w:rsidP="00A04314">
            <w:pPr>
              <w:pStyle w:val="ListParagraph"/>
              <w:numPr>
                <w:ilvl w:val="2"/>
                <w:numId w:val="16"/>
              </w:numPr>
              <w:spacing w:line="276" w:lineRule="auto"/>
              <w:rPr>
                <w:sz w:val="20"/>
                <w:szCs w:val="20"/>
              </w:rPr>
            </w:pPr>
            <w:r w:rsidRPr="00AC45C9">
              <w:rPr>
                <w:sz w:val="20"/>
                <w:szCs w:val="20"/>
              </w:rPr>
              <w:t xml:space="preserve">Encouraging positive </w:t>
            </w:r>
            <w:proofErr w:type="spellStart"/>
            <w:r w:rsidRPr="00AC45C9">
              <w:rPr>
                <w:sz w:val="20"/>
                <w:szCs w:val="20"/>
              </w:rPr>
              <w:t>behaviours</w:t>
            </w:r>
            <w:proofErr w:type="spellEnd"/>
          </w:p>
          <w:p w14:paraId="04FD4E9D" w14:textId="77777777" w:rsidR="00271A32" w:rsidRPr="00AC45C9" w:rsidRDefault="00271A32" w:rsidP="00A04314">
            <w:pPr>
              <w:pStyle w:val="ListParagraph"/>
              <w:numPr>
                <w:ilvl w:val="2"/>
                <w:numId w:val="16"/>
              </w:numPr>
              <w:spacing w:line="276" w:lineRule="auto"/>
              <w:rPr>
                <w:sz w:val="20"/>
                <w:szCs w:val="20"/>
              </w:rPr>
            </w:pPr>
            <w:r w:rsidRPr="00AC45C9">
              <w:rPr>
                <w:sz w:val="20"/>
                <w:szCs w:val="20"/>
              </w:rPr>
              <w:t xml:space="preserve">Targeted to specific examples: </w:t>
            </w:r>
            <w:proofErr w:type="spellStart"/>
            <w:r w:rsidRPr="00AC45C9">
              <w:rPr>
                <w:sz w:val="20"/>
                <w:szCs w:val="20"/>
              </w:rPr>
              <w:t>recognise</w:t>
            </w:r>
            <w:proofErr w:type="spellEnd"/>
            <w:r w:rsidRPr="00AC45C9">
              <w:rPr>
                <w:sz w:val="20"/>
                <w:szCs w:val="20"/>
              </w:rPr>
              <w:t xml:space="preserve"> the </w:t>
            </w:r>
            <w:proofErr w:type="spellStart"/>
            <w:r w:rsidRPr="00AC45C9">
              <w:rPr>
                <w:sz w:val="20"/>
                <w:szCs w:val="20"/>
              </w:rPr>
              <w:t>behaviour</w:t>
            </w:r>
            <w:proofErr w:type="spellEnd"/>
            <w:r w:rsidRPr="00AC45C9">
              <w:rPr>
                <w:sz w:val="20"/>
                <w:szCs w:val="20"/>
              </w:rPr>
              <w:t xml:space="preserve"> in relation to the </w:t>
            </w:r>
            <w:proofErr w:type="gramStart"/>
            <w:r w:rsidRPr="00AC45C9">
              <w:rPr>
                <w:sz w:val="20"/>
                <w:szCs w:val="20"/>
              </w:rPr>
              <w:t>feelings</w:t>
            </w:r>
            <w:proofErr w:type="gramEnd"/>
          </w:p>
          <w:p w14:paraId="04BDA139" w14:textId="77777777" w:rsidR="00271A32" w:rsidRPr="00AC45C9" w:rsidRDefault="00271A32" w:rsidP="00A04314">
            <w:pPr>
              <w:pStyle w:val="ListParagraph"/>
              <w:numPr>
                <w:ilvl w:val="1"/>
                <w:numId w:val="16"/>
              </w:numPr>
              <w:spacing w:line="276" w:lineRule="auto"/>
              <w:rPr>
                <w:b/>
                <w:i/>
                <w:sz w:val="20"/>
                <w:szCs w:val="20"/>
              </w:rPr>
            </w:pPr>
            <w:r w:rsidRPr="00AC45C9">
              <w:rPr>
                <w:b/>
                <w:i/>
                <w:sz w:val="20"/>
                <w:szCs w:val="20"/>
              </w:rPr>
              <w:t xml:space="preserve">Cognitive strategies </w:t>
            </w:r>
          </w:p>
          <w:p w14:paraId="79DEC66B" w14:textId="77777777" w:rsidR="00271A32" w:rsidRPr="00AC45C9" w:rsidRDefault="00271A32" w:rsidP="00A04314">
            <w:pPr>
              <w:pStyle w:val="ListParagraph"/>
              <w:numPr>
                <w:ilvl w:val="2"/>
                <w:numId w:val="16"/>
              </w:numPr>
              <w:spacing w:line="276" w:lineRule="auto"/>
              <w:rPr>
                <w:sz w:val="20"/>
                <w:szCs w:val="20"/>
              </w:rPr>
            </w:pPr>
            <w:r w:rsidRPr="00AC45C9">
              <w:rPr>
                <w:sz w:val="20"/>
                <w:szCs w:val="20"/>
              </w:rPr>
              <w:t xml:space="preserve">Challenging negative beliefs – </w:t>
            </w:r>
            <w:r w:rsidRPr="00AC45C9">
              <w:rPr>
                <w:i/>
                <w:iCs/>
                <w:sz w:val="20"/>
                <w:szCs w:val="20"/>
              </w:rPr>
              <w:t>‘what would other people say?’</w:t>
            </w:r>
          </w:p>
          <w:p w14:paraId="726EF858" w14:textId="77777777" w:rsidR="00271A32" w:rsidRPr="00AC45C9" w:rsidRDefault="00271A32" w:rsidP="00A04314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0"/>
                <w:szCs w:val="20"/>
              </w:rPr>
            </w:pPr>
            <w:r w:rsidRPr="00AC45C9">
              <w:rPr>
                <w:b/>
                <w:i/>
                <w:sz w:val="20"/>
                <w:szCs w:val="20"/>
              </w:rPr>
              <w:t xml:space="preserve">Homework and follow </w:t>
            </w:r>
            <w:proofErr w:type="gramStart"/>
            <w:r w:rsidRPr="00AC45C9">
              <w:rPr>
                <w:b/>
                <w:i/>
                <w:sz w:val="20"/>
                <w:szCs w:val="20"/>
              </w:rPr>
              <w:t>up</w:t>
            </w:r>
            <w:proofErr w:type="gramEnd"/>
          </w:p>
          <w:p w14:paraId="263A4361" w14:textId="77777777" w:rsidR="00271A32" w:rsidRPr="00AC45C9" w:rsidRDefault="00271A32" w:rsidP="00A04314">
            <w:pPr>
              <w:pStyle w:val="ListParagraph"/>
              <w:numPr>
                <w:ilvl w:val="1"/>
                <w:numId w:val="16"/>
              </w:numPr>
              <w:spacing w:line="276" w:lineRule="auto"/>
              <w:rPr>
                <w:sz w:val="20"/>
                <w:szCs w:val="20"/>
              </w:rPr>
            </w:pPr>
            <w:r w:rsidRPr="00AC45C9">
              <w:rPr>
                <w:sz w:val="20"/>
                <w:szCs w:val="20"/>
              </w:rPr>
              <w:t xml:space="preserve">1 general change to reduce emotional </w:t>
            </w:r>
            <w:proofErr w:type="gramStart"/>
            <w:r w:rsidRPr="00AC45C9">
              <w:rPr>
                <w:sz w:val="20"/>
                <w:szCs w:val="20"/>
              </w:rPr>
              <w:t>distress</w:t>
            </w:r>
            <w:proofErr w:type="gramEnd"/>
          </w:p>
          <w:p w14:paraId="24379A03" w14:textId="77777777" w:rsidR="00271A32" w:rsidRPr="00AC45C9" w:rsidRDefault="00271A32" w:rsidP="00A04314">
            <w:pPr>
              <w:pStyle w:val="ListParagraph"/>
              <w:numPr>
                <w:ilvl w:val="1"/>
                <w:numId w:val="16"/>
              </w:numPr>
              <w:spacing w:line="276" w:lineRule="auto"/>
              <w:rPr>
                <w:sz w:val="20"/>
                <w:szCs w:val="20"/>
              </w:rPr>
            </w:pPr>
            <w:r w:rsidRPr="00AC45C9">
              <w:rPr>
                <w:sz w:val="20"/>
                <w:szCs w:val="20"/>
              </w:rPr>
              <w:t xml:space="preserve">1 specific strategy to impact on how he/she feels: </w:t>
            </w:r>
            <w:proofErr w:type="spellStart"/>
            <w:r w:rsidRPr="00AC45C9">
              <w:rPr>
                <w:sz w:val="20"/>
                <w:szCs w:val="20"/>
              </w:rPr>
              <w:t>Behavioural</w:t>
            </w:r>
            <w:proofErr w:type="spellEnd"/>
            <w:r w:rsidRPr="00AC45C9">
              <w:rPr>
                <w:sz w:val="20"/>
                <w:szCs w:val="20"/>
              </w:rPr>
              <w:t xml:space="preserve"> or Cognitive </w:t>
            </w:r>
          </w:p>
          <w:p w14:paraId="041C1A4B" w14:textId="77777777" w:rsidR="00271A32" w:rsidRPr="00AC45C9" w:rsidRDefault="00271A32" w:rsidP="00A04314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sz w:val="20"/>
                <w:szCs w:val="20"/>
              </w:rPr>
            </w:pPr>
            <w:r w:rsidRPr="00AC45C9">
              <w:rPr>
                <w:b/>
                <w:bCs/>
                <w:i/>
                <w:iCs/>
                <w:sz w:val="20"/>
                <w:szCs w:val="20"/>
              </w:rPr>
              <w:t>Review and recap:</w:t>
            </w:r>
            <w:r w:rsidRPr="00AC45C9">
              <w:rPr>
                <w:sz w:val="20"/>
                <w:szCs w:val="20"/>
              </w:rPr>
              <w:t xml:space="preserve"> </w:t>
            </w:r>
            <w:r w:rsidRPr="00AC45C9">
              <w:rPr>
                <w:i/>
                <w:iCs/>
                <w:sz w:val="20"/>
                <w:szCs w:val="20"/>
              </w:rPr>
              <w:t>‘let’s review what we have just discussed, your priorities and action plan’</w:t>
            </w:r>
          </w:p>
        </w:tc>
      </w:tr>
    </w:tbl>
    <w:p w14:paraId="0E51670D" w14:textId="77777777" w:rsidR="00281A71" w:rsidRPr="00271A32" w:rsidRDefault="00281A71" w:rsidP="00271A32"/>
    <w:sectPr w:rsidR="00281A71" w:rsidRPr="00271A32" w:rsidSect="00281A71">
      <w:pgSz w:w="11906" w:h="16838"/>
      <w:pgMar w:top="567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760">
    <w:altName w:val="Times New Roman"/>
    <w:panose1 w:val="00000000000000000000"/>
    <w:charset w:val="00"/>
    <w:family w:val="auto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53E9"/>
    <w:multiLevelType w:val="hybridMultilevel"/>
    <w:tmpl w:val="C8505296"/>
    <w:lvl w:ilvl="0" w:tplc="4080FDA2">
      <w:start w:val="1"/>
      <w:numFmt w:val="bullet"/>
      <w:lvlText w:val="-"/>
      <w:lvlJc w:val="left"/>
      <w:pPr>
        <w:ind w:left="1344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 w15:restartNumberingAfterBreak="0">
    <w:nsid w:val="09AE17F8"/>
    <w:multiLevelType w:val="hybridMultilevel"/>
    <w:tmpl w:val="7F6A78D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A47D57"/>
    <w:multiLevelType w:val="hybridMultilevel"/>
    <w:tmpl w:val="C44E67D4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D11A46"/>
    <w:multiLevelType w:val="hybridMultilevel"/>
    <w:tmpl w:val="B12A0C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440A4"/>
    <w:multiLevelType w:val="hybridMultilevel"/>
    <w:tmpl w:val="467A39E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E3437F"/>
    <w:multiLevelType w:val="hybridMultilevel"/>
    <w:tmpl w:val="A47A5B9A"/>
    <w:lvl w:ilvl="0" w:tplc="F112D87A">
      <w:start w:val="1"/>
      <w:numFmt w:val="bullet"/>
      <w:lvlText w:val="•"/>
      <w:lvlJc w:val="left"/>
      <w:pPr>
        <w:ind w:left="624" w:hanging="227"/>
      </w:pPr>
      <w:rPr>
        <w:rFonts w:ascii="font760" w:hAnsi="font760" w:hint="default"/>
        <w:color w:val="FFFFFF" w:themeColor="background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73472"/>
    <w:multiLevelType w:val="hybridMultilevel"/>
    <w:tmpl w:val="53A0A698"/>
    <w:lvl w:ilvl="0" w:tplc="3670F55E">
      <w:start w:val="1"/>
      <w:numFmt w:val="bullet"/>
      <w:lvlText w:val="•"/>
      <w:lvlJc w:val="left"/>
      <w:pPr>
        <w:ind w:left="1800" w:hanging="360"/>
      </w:pPr>
      <w:rPr>
        <w:rFonts w:ascii="font760" w:hAnsi="font760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2701DED"/>
    <w:multiLevelType w:val="hybridMultilevel"/>
    <w:tmpl w:val="1D6C3A96"/>
    <w:lvl w:ilvl="0" w:tplc="1FB860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134AF4"/>
    <w:multiLevelType w:val="hybridMultilevel"/>
    <w:tmpl w:val="5A909A04"/>
    <w:lvl w:ilvl="0" w:tplc="3670F55E">
      <w:start w:val="1"/>
      <w:numFmt w:val="bullet"/>
      <w:lvlText w:val="•"/>
      <w:lvlJc w:val="left"/>
      <w:pPr>
        <w:ind w:left="851" w:hanging="227"/>
      </w:pPr>
      <w:rPr>
        <w:rFonts w:ascii="font760" w:hAnsi="font760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9" w15:restartNumberingAfterBreak="0">
    <w:nsid w:val="3C210C66"/>
    <w:multiLevelType w:val="hybridMultilevel"/>
    <w:tmpl w:val="728862E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3670F55E">
      <w:start w:val="1"/>
      <w:numFmt w:val="bullet"/>
      <w:lvlText w:val="•"/>
      <w:lvlJc w:val="left"/>
      <w:pPr>
        <w:ind w:left="397" w:hanging="360"/>
      </w:pPr>
      <w:rPr>
        <w:rFonts w:ascii="font760" w:hAnsi="font760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CC29EC"/>
    <w:multiLevelType w:val="hybridMultilevel"/>
    <w:tmpl w:val="EC4CC0A8"/>
    <w:lvl w:ilvl="0" w:tplc="32AE96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E03DF4"/>
    <w:multiLevelType w:val="hybridMultilevel"/>
    <w:tmpl w:val="A2C4D9EE"/>
    <w:lvl w:ilvl="0" w:tplc="96A2514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3670F55E">
      <w:start w:val="1"/>
      <w:numFmt w:val="bullet"/>
      <w:lvlText w:val="•"/>
      <w:lvlJc w:val="left"/>
      <w:pPr>
        <w:ind w:left="1800" w:hanging="360"/>
      </w:pPr>
      <w:rPr>
        <w:rFonts w:ascii="font760" w:hAnsi="font760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54C26375"/>
    <w:multiLevelType w:val="hybridMultilevel"/>
    <w:tmpl w:val="99BC2B5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62118"/>
    <w:multiLevelType w:val="hybridMultilevel"/>
    <w:tmpl w:val="AFF4A4DE"/>
    <w:lvl w:ilvl="0" w:tplc="083EA01C">
      <w:start w:val="500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EA01C">
      <w:start w:val="500"/>
      <w:numFmt w:val="bullet"/>
      <w:lvlText w:val=""/>
      <w:lvlJc w:val="left"/>
      <w:pPr>
        <w:ind w:left="3240" w:hanging="360"/>
      </w:pPr>
      <w:rPr>
        <w:rFonts w:ascii="Wingdings" w:eastAsiaTheme="minorEastAsia" w:hAnsi="Wingdings" w:cstheme="minorBidi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721E47"/>
    <w:multiLevelType w:val="hybridMultilevel"/>
    <w:tmpl w:val="F79498D6"/>
    <w:lvl w:ilvl="0" w:tplc="03A04B7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/>
      </w:rPr>
    </w:lvl>
    <w:lvl w:ilvl="1" w:tplc="E83CF63E">
      <w:start w:val="1"/>
      <w:numFmt w:val="bullet"/>
      <w:lvlText w:val="▪"/>
      <w:lvlJc w:val="left"/>
      <w:pPr>
        <w:ind w:left="1610" w:hanging="360"/>
      </w:pPr>
      <w:rPr>
        <w:rFonts w:ascii="Times New Roman" w:hAnsi="Times New Roman" w:cs="Times New Roman" w:hint="default"/>
        <w:color w:val="000000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67A73D17"/>
    <w:multiLevelType w:val="hybridMultilevel"/>
    <w:tmpl w:val="D5BC2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B0EF3"/>
    <w:multiLevelType w:val="hybridMultilevel"/>
    <w:tmpl w:val="2894407A"/>
    <w:lvl w:ilvl="0" w:tplc="0809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757" w:hanging="360"/>
      </w:pPr>
      <w:rPr>
        <w:rFonts w:ascii="Courier New" w:hAnsi="Courier New" w:cs="Courier New" w:hint="default"/>
      </w:rPr>
    </w:lvl>
    <w:lvl w:ilvl="2" w:tplc="03A04B7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3" w:tplc="D5907C32">
      <w:start w:val="4"/>
      <w:numFmt w:val="bullet"/>
      <w:lvlText w:val="o"/>
      <w:lvlJc w:val="left"/>
      <w:pPr>
        <w:ind w:left="1080" w:hanging="360"/>
      </w:pPr>
      <w:rPr>
        <w:rFonts w:ascii="Courier New" w:eastAsiaTheme="minorEastAsia" w:hAnsi="Courier New" w:hint="default"/>
        <w:b w:val="0"/>
        <w:i w:val="0"/>
        <w:strike w:val="0"/>
        <w:dstrike w:val="0"/>
        <w:color w:val="538135" w:themeColor="accent6" w:themeShade="BF"/>
        <w:sz w:val="20"/>
        <w:szCs w:val="20"/>
        <w:u w:val="none" w:color="000000"/>
        <w:vertAlign w:val="baseline"/>
      </w:rPr>
    </w:lvl>
    <w:lvl w:ilvl="4" w:tplc="08090003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</w:abstractNum>
  <w:abstractNum w:abstractNumId="17" w15:restartNumberingAfterBreak="0">
    <w:nsid w:val="6F706D22"/>
    <w:multiLevelType w:val="hybridMultilevel"/>
    <w:tmpl w:val="1374C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C42EF"/>
    <w:multiLevelType w:val="hybridMultilevel"/>
    <w:tmpl w:val="40845DFA"/>
    <w:lvl w:ilvl="0" w:tplc="A1D6FA5A">
      <w:start w:val="1"/>
      <w:numFmt w:val="bullet"/>
      <w:lvlText w:val="•"/>
      <w:lvlJc w:val="left"/>
      <w:pPr>
        <w:ind w:left="216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E072033"/>
    <w:multiLevelType w:val="hybridMultilevel"/>
    <w:tmpl w:val="79729CDE"/>
    <w:lvl w:ilvl="0" w:tplc="6FBAB3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6B0FE2"/>
    <w:multiLevelType w:val="hybridMultilevel"/>
    <w:tmpl w:val="E7540EAA"/>
    <w:lvl w:ilvl="0" w:tplc="03A04B7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num w:numId="1" w16cid:durableId="1357729495">
    <w:abstractNumId w:val="4"/>
  </w:num>
  <w:num w:numId="2" w16cid:durableId="1192843898">
    <w:abstractNumId w:val="13"/>
  </w:num>
  <w:num w:numId="3" w16cid:durableId="814644168">
    <w:abstractNumId w:val="20"/>
  </w:num>
  <w:num w:numId="4" w16cid:durableId="2123186445">
    <w:abstractNumId w:val="14"/>
  </w:num>
  <w:num w:numId="5" w16cid:durableId="1548028627">
    <w:abstractNumId w:val="17"/>
  </w:num>
  <w:num w:numId="6" w16cid:durableId="1708873652">
    <w:abstractNumId w:val="8"/>
  </w:num>
  <w:num w:numId="7" w16cid:durableId="1849589370">
    <w:abstractNumId w:val="11"/>
  </w:num>
  <w:num w:numId="8" w16cid:durableId="1637371115">
    <w:abstractNumId w:val="5"/>
  </w:num>
  <w:num w:numId="9" w16cid:durableId="547303501">
    <w:abstractNumId w:val="16"/>
  </w:num>
  <w:num w:numId="10" w16cid:durableId="652181076">
    <w:abstractNumId w:val="12"/>
  </w:num>
  <w:num w:numId="11" w16cid:durableId="832601658">
    <w:abstractNumId w:val="0"/>
  </w:num>
  <w:num w:numId="12" w16cid:durableId="1274438419">
    <w:abstractNumId w:val="9"/>
  </w:num>
  <w:num w:numId="13" w16cid:durableId="265768694">
    <w:abstractNumId w:val="6"/>
  </w:num>
  <w:num w:numId="14" w16cid:durableId="2131513022">
    <w:abstractNumId w:val="2"/>
  </w:num>
  <w:num w:numId="15" w16cid:durableId="274290348">
    <w:abstractNumId w:val="10"/>
  </w:num>
  <w:num w:numId="16" w16cid:durableId="1399670471">
    <w:abstractNumId w:val="7"/>
  </w:num>
  <w:num w:numId="17" w16cid:durableId="106169055">
    <w:abstractNumId w:val="18"/>
  </w:num>
  <w:num w:numId="18" w16cid:durableId="1507207526">
    <w:abstractNumId w:val="19"/>
  </w:num>
  <w:num w:numId="19" w16cid:durableId="1846743590">
    <w:abstractNumId w:val="15"/>
  </w:num>
  <w:num w:numId="20" w16cid:durableId="1849522941">
    <w:abstractNumId w:val="1"/>
  </w:num>
  <w:num w:numId="21" w16cid:durableId="1167480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71"/>
    <w:rsid w:val="00271A32"/>
    <w:rsid w:val="00281A71"/>
    <w:rsid w:val="007D779D"/>
    <w:rsid w:val="61E0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5B3CF"/>
  <w15:chartTrackingRefBased/>
  <w15:docId w15:val="{C1860FDC-5EEC-4196-AF2B-61C51CEB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A71"/>
    <w:pPr>
      <w:spacing w:after="0" w:line="240" w:lineRule="auto"/>
    </w:pPr>
    <w:rPr>
      <w:rFonts w:eastAsiaTheme="minorEastAsia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281A71"/>
    <w:pPr>
      <w:ind w:left="720"/>
      <w:contextualSpacing/>
    </w:pPr>
  </w:style>
  <w:style w:type="table" w:styleId="TableGrid">
    <w:name w:val="Table Grid"/>
    <w:basedOn w:val="TableNormal"/>
    <w:uiPriority w:val="39"/>
    <w:rsid w:val="00281A71"/>
    <w:pPr>
      <w:spacing w:after="0" w:line="240" w:lineRule="auto"/>
    </w:pPr>
    <w:rPr>
      <w:rFonts w:eastAsiaTheme="minorEastAsia"/>
      <w:sz w:val="24"/>
      <w:szCs w:val="24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1A71"/>
    <w:rPr>
      <w:color w:val="0563C1" w:themeColor="hyperlink"/>
      <w:u w:val="single"/>
    </w:rPr>
  </w:style>
  <w:style w:type="character" w:styleId="Strong">
    <w:name w:val="Strong"/>
    <w:uiPriority w:val="22"/>
    <w:qFormat/>
    <w:rsid w:val="00281A7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81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A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A71"/>
    <w:rPr>
      <w:rFonts w:eastAsiaTheme="minorEastAsia"/>
      <w:sz w:val="20"/>
      <w:szCs w:val="20"/>
      <w:lang w:eastAsia="zh-TW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281A71"/>
    <w:rPr>
      <w:rFonts w:eastAsiaTheme="minorEastAsia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tfordshire.gov.uk/childprotection" TargetMode="External"/><Relationship Id="rId13" Type="http://schemas.openxmlformats.org/officeDocument/2006/relationships/hyperlink" Target="http://www.withyouth.org" TargetMode="External"/><Relationship Id="rId18" Type="http://schemas.openxmlformats.org/officeDocument/2006/relationships/hyperlink" Target="mailto:hct.cwp@nhs.ne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yctsupport.com" TargetMode="External"/><Relationship Id="rId7" Type="http://schemas.openxmlformats.org/officeDocument/2006/relationships/hyperlink" Target="https://www.hct.nhs.uk/our-services/step-2-camhs/" TargetMode="External"/><Relationship Id="rId12" Type="http://schemas.openxmlformats.org/officeDocument/2006/relationships/hyperlink" Target="https://www.justtalkherts.org/just-talk-herts.aspx" TargetMode="External"/><Relationship Id="rId17" Type="http://schemas.openxmlformats.org/officeDocument/2006/relationships/hyperlink" Target="https://healthyyoungmindsinherts.org.uk/sites/default/files/content/Dec%2022%20Herts%20Schools%20and%20Colleges%20with%20a%20Mental%20Health%20Support%20Team%20.pdf" TargetMode="External"/><Relationship Id="rId25" Type="http://schemas.openxmlformats.org/officeDocument/2006/relationships/hyperlink" Target="https://www.hct.nhs.uk/media/5066/services-in-hertfordshire-2022-jun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ct.nhs.uk/our-services/school-nursing/" TargetMode="External"/><Relationship Id="rId20" Type="http://schemas.openxmlformats.org/officeDocument/2006/relationships/hyperlink" Target="http://www.talkwellbeing.co.u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justtalkherts.org/media/documents/Mental-Health-Support-Guidance-for-professionals-working-with-children-and-young-people-CYP-JB.pdf?0000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://www.oneymca.org/signpos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servicesforyoungpeople.org/support-for-young-people/support-with-health-and-emotional-wellbeing/supporting-you/" TargetMode="External"/><Relationship Id="rId23" Type="http://schemas.openxmlformats.org/officeDocument/2006/relationships/hyperlink" Target="http://www.rephaelhouse.org.uk" TargetMode="External"/><Relationship Id="rId10" Type="http://schemas.openxmlformats.org/officeDocument/2006/relationships/hyperlink" Target="https://www.justtalkherts.org/young-people/young-people-looking-after-your-mental-health.aspx" TargetMode="External"/><Relationship Id="rId19" Type="http://schemas.openxmlformats.org/officeDocument/2006/relationships/hyperlink" Target="https://www.hct.nhs.uk/our-services-and-referral-information/our-services-a-z/childrens-wellbeing-practitioners-servi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usttalkherts.org/media/documents/justtalk-journal.pdf" TargetMode="External"/><Relationship Id="rId14" Type="http://schemas.openxmlformats.org/officeDocument/2006/relationships/hyperlink" Target="http://www.kooth.com" TargetMode="External"/><Relationship Id="rId22" Type="http://schemas.openxmlformats.org/officeDocument/2006/relationships/hyperlink" Target="http://www.youthtalk.org.u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Cowan</dc:creator>
  <cp:keywords/>
  <dc:description/>
  <cp:lastModifiedBy>Alison Cowan</cp:lastModifiedBy>
  <cp:revision>4</cp:revision>
  <dcterms:created xsi:type="dcterms:W3CDTF">2022-10-07T11:27:00Z</dcterms:created>
  <dcterms:modified xsi:type="dcterms:W3CDTF">2023-01-26T12:18:00Z</dcterms:modified>
</cp:coreProperties>
</file>